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75A34" w14:textId="5C1DE003" w:rsidR="00ED6155" w:rsidRPr="00F260C3" w:rsidRDefault="000E2213" w:rsidP="00F260C3">
      <w:pPr>
        <w:pStyle w:val="Title"/>
        <w:spacing w:before="120" w:after="120" w:line="276" w:lineRule="auto"/>
        <w:ind w:left="0"/>
        <w:jc w:val="left"/>
        <w:rPr>
          <w:rStyle w:val="IntenseReference"/>
          <w:rFonts w:asciiTheme="minorHAnsi" w:hAnsiTheme="minorHAnsi"/>
          <w:smallCaps w:val="0"/>
          <w:color w:val="F37420"/>
          <w:spacing w:val="0"/>
          <w:sz w:val="48"/>
          <w:szCs w:val="56"/>
          <w:u w:val="none"/>
          <w:lang w:val="en-AU" w:eastAsia="zh-SG"/>
        </w:rPr>
      </w:pPr>
      <w:bookmarkStart w:id="0" w:name="_GoBack"/>
      <w:r w:rsidRPr="00F260C3">
        <w:rPr>
          <w:rStyle w:val="IntenseReference"/>
          <w:rFonts w:asciiTheme="minorHAnsi" w:hAnsiTheme="minorHAnsi"/>
          <w:smallCaps w:val="0"/>
          <w:color w:val="F37420"/>
          <w:spacing w:val="0"/>
          <w:sz w:val="48"/>
          <w:szCs w:val="56"/>
          <w:u w:val="none"/>
          <w:lang w:val="en-AU" w:eastAsia="zh-SG"/>
        </w:rPr>
        <w:t>Western Power</w:t>
      </w:r>
      <w:r w:rsidR="001638B0" w:rsidRPr="00F260C3">
        <w:rPr>
          <w:rStyle w:val="IntenseReference"/>
          <w:rFonts w:asciiTheme="minorHAnsi" w:hAnsiTheme="minorHAnsi"/>
          <w:smallCaps w:val="0"/>
          <w:color w:val="F37420"/>
          <w:spacing w:val="0"/>
          <w:sz w:val="48"/>
          <w:szCs w:val="56"/>
          <w:u w:val="none"/>
          <w:lang w:val="en-AU" w:eastAsia="zh-SG"/>
        </w:rPr>
        <w:t xml:space="preserve"> Network</w:t>
      </w:r>
      <w:r w:rsidRPr="00F260C3">
        <w:rPr>
          <w:rStyle w:val="IntenseReference"/>
          <w:rFonts w:asciiTheme="minorHAnsi" w:hAnsiTheme="minorHAnsi"/>
          <w:smallCaps w:val="0"/>
          <w:color w:val="F37420"/>
          <w:spacing w:val="0"/>
          <w:sz w:val="48"/>
          <w:szCs w:val="56"/>
          <w:u w:val="none"/>
          <w:lang w:val="en-AU" w:eastAsia="zh-SG"/>
        </w:rPr>
        <w:t xml:space="preserve"> Users seeki</w:t>
      </w:r>
      <w:r w:rsidR="00FE3F71" w:rsidRPr="00F260C3">
        <w:rPr>
          <w:rStyle w:val="IntenseReference"/>
          <w:rFonts w:asciiTheme="minorHAnsi" w:hAnsiTheme="minorHAnsi"/>
          <w:smallCaps w:val="0"/>
          <w:color w:val="F37420"/>
          <w:spacing w:val="0"/>
          <w:sz w:val="48"/>
          <w:szCs w:val="56"/>
          <w:u w:val="none"/>
          <w:lang w:val="en-AU" w:eastAsia="zh-SG"/>
        </w:rPr>
        <w:t>ng</w:t>
      </w:r>
      <w:r w:rsidR="00F260C3" w:rsidRPr="00F260C3">
        <w:rPr>
          <w:rStyle w:val="IntenseReference"/>
          <w:rFonts w:asciiTheme="minorHAnsi" w:hAnsiTheme="minorHAnsi"/>
          <w:smallCaps w:val="0"/>
          <w:color w:val="F37420"/>
          <w:spacing w:val="0"/>
          <w:sz w:val="48"/>
          <w:szCs w:val="56"/>
          <w:u w:val="none"/>
          <w:lang w:val="en-AU" w:eastAsia="zh-SG"/>
        </w:rPr>
        <w:t xml:space="preserve"> </w:t>
      </w:r>
      <w:r w:rsidR="00163B47" w:rsidRPr="00F260C3">
        <w:rPr>
          <w:rStyle w:val="IntenseReference"/>
          <w:rFonts w:asciiTheme="minorHAnsi" w:hAnsiTheme="minorHAnsi"/>
          <w:smallCaps w:val="0"/>
          <w:color w:val="F37420"/>
          <w:spacing w:val="0"/>
          <w:sz w:val="48"/>
          <w:szCs w:val="56"/>
          <w:u w:val="none"/>
          <w:lang w:val="en-AU" w:eastAsia="zh-SG"/>
        </w:rPr>
        <w:t xml:space="preserve">Technical Rules </w:t>
      </w:r>
      <w:r w:rsidRPr="00F260C3">
        <w:rPr>
          <w:rStyle w:val="IntenseReference"/>
          <w:rFonts w:asciiTheme="minorHAnsi" w:hAnsiTheme="minorHAnsi"/>
          <w:smallCaps w:val="0"/>
          <w:color w:val="F37420"/>
          <w:spacing w:val="0"/>
          <w:sz w:val="48"/>
          <w:szCs w:val="56"/>
          <w:u w:val="none"/>
          <w:lang w:val="en-AU" w:eastAsia="zh-SG"/>
        </w:rPr>
        <w:t>e</w:t>
      </w:r>
      <w:r w:rsidR="00163B47" w:rsidRPr="00F260C3">
        <w:rPr>
          <w:rStyle w:val="IntenseReference"/>
          <w:rFonts w:asciiTheme="minorHAnsi" w:hAnsiTheme="minorHAnsi"/>
          <w:smallCaps w:val="0"/>
          <w:color w:val="F37420"/>
          <w:spacing w:val="0"/>
          <w:sz w:val="48"/>
          <w:szCs w:val="56"/>
          <w:u w:val="none"/>
          <w:lang w:val="en-AU" w:eastAsia="zh-SG"/>
        </w:rPr>
        <w:t>xemptions</w:t>
      </w:r>
    </w:p>
    <w:bookmarkEnd w:id="0"/>
    <w:p w14:paraId="3D2EB2AD" w14:textId="27BD81BB" w:rsidR="00163B47" w:rsidRPr="000A3F1E" w:rsidRDefault="00C71B4B" w:rsidP="00F260C3">
      <w:pPr>
        <w:spacing w:before="240" w:after="480"/>
        <w:ind w:left="0" w:right="-427"/>
        <w:jc w:val="left"/>
        <w:rPr>
          <w:rFonts w:asciiTheme="minorHAnsi" w:hAnsiTheme="minorHAnsi"/>
          <w:b/>
          <w:color w:val="E2650C"/>
          <w:kern w:val="28"/>
          <w:sz w:val="28"/>
          <w:szCs w:val="24"/>
        </w:rPr>
      </w:pPr>
      <w:r w:rsidRPr="000A3F1E">
        <w:rPr>
          <w:rFonts w:asciiTheme="minorHAnsi" w:hAnsiTheme="minorHAnsi"/>
          <w:b/>
          <w:color w:val="E2650C"/>
          <w:kern w:val="28"/>
          <w:sz w:val="28"/>
          <w:szCs w:val="24"/>
        </w:rPr>
        <w:t>January 2017</w:t>
      </w:r>
    </w:p>
    <w:p w14:paraId="3F43F891" w14:textId="77777777" w:rsidR="00163B47" w:rsidRPr="000A3F1E" w:rsidRDefault="00163B47" w:rsidP="004D339E">
      <w:pPr>
        <w:pStyle w:val="Heading1"/>
        <w:tabs>
          <w:tab w:val="left" w:pos="7938"/>
        </w:tabs>
      </w:pPr>
      <w:r w:rsidRPr="000A3F1E">
        <w:t>Objective of the Guidelines</w:t>
      </w:r>
    </w:p>
    <w:p w14:paraId="46D403FE" w14:textId="77777777" w:rsidR="001638B0" w:rsidRPr="000A3F1E" w:rsidRDefault="001638B0" w:rsidP="005E710D">
      <w:pPr>
        <w:jc w:val="left"/>
        <w:rPr>
          <w:rFonts w:asciiTheme="minorHAnsi" w:hAnsiTheme="minorHAnsi"/>
          <w:lang w:val="en-US"/>
        </w:rPr>
      </w:pPr>
      <w:r w:rsidRPr="000A3F1E">
        <w:rPr>
          <w:rFonts w:asciiTheme="minorHAnsi" w:hAnsiTheme="minorHAnsi"/>
          <w:lang w:val="en-US"/>
        </w:rPr>
        <w:t xml:space="preserve">The Rules are created and operate under chapter 12 of the </w:t>
      </w:r>
      <w:r w:rsidRPr="000A3F1E">
        <w:rPr>
          <w:rFonts w:asciiTheme="minorHAnsi" w:hAnsiTheme="minorHAnsi"/>
          <w:i/>
          <w:lang w:val="en-US"/>
        </w:rPr>
        <w:t>Code</w:t>
      </w:r>
      <w:r w:rsidRPr="000A3F1E">
        <w:rPr>
          <w:rFonts w:asciiTheme="minorHAnsi" w:hAnsiTheme="minorHAnsi"/>
          <w:lang w:val="en-US"/>
        </w:rPr>
        <w:t>, as published by the Economic Regulation Authority (</w:t>
      </w:r>
      <w:r w:rsidRPr="000A3F1E">
        <w:rPr>
          <w:rFonts w:asciiTheme="minorHAnsi" w:hAnsiTheme="minorHAnsi"/>
          <w:b/>
          <w:lang w:val="en-US"/>
        </w:rPr>
        <w:t>Authority</w:t>
      </w:r>
      <w:r w:rsidRPr="000A3F1E">
        <w:rPr>
          <w:rFonts w:asciiTheme="minorHAnsi" w:hAnsiTheme="minorHAnsi"/>
          <w:lang w:val="en-US"/>
        </w:rPr>
        <w:t>). The Rules exist in order to ensure that Western Power’s network safety, reliability and security of supply is not compromised and that it is maintained and operated in an economically prudent and efficient way.</w:t>
      </w:r>
    </w:p>
    <w:p w14:paraId="74710197" w14:textId="5DAC905B" w:rsidR="005E710D" w:rsidRPr="000A3F1E" w:rsidRDefault="00E25A3C" w:rsidP="005E710D">
      <w:pPr>
        <w:jc w:val="left"/>
        <w:rPr>
          <w:rFonts w:asciiTheme="minorHAnsi" w:hAnsiTheme="minorHAnsi"/>
          <w:lang w:val="en-US"/>
        </w:rPr>
      </w:pPr>
      <w:r w:rsidRPr="000A3F1E">
        <w:rPr>
          <w:rFonts w:asciiTheme="minorHAnsi" w:hAnsiTheme="minorHAnsi"/>
          <w:lang w:val="en-US"/>
        </w:rPr>
        <w:t xml:space="preserve">This guideline and </w:t>
      </w:r>
      <w:r w:rsidR="00335FC4">
        <w:rPr>
          <w:rFonts w:asciiTheme="minorHAnsi" w:hAnsiTheme="minorHAnsi"/>
          <w:lang w:val="en-US"/>
        </w:rPr>
        <w:t xml:space="preserve">multifunctional </w:t>
      </w:r>
      <w:r w:rsidRPr="000A3F1E">
        <w:rPr>
          <w:rFonts w:asciiTheme="minorHAnsi" w:hAnsiTheme="minorHAnsi"/>
          <w:lang w:val="en-US"/>
        </w:rPr>
        <w:t xml:space="preserve">form </w:t>
      </w:r>
      <w:r w:rsidR="00335FC4">
        <w:rPr>
          <w:rFonts w:asciiTheme="minorHAnsi" w:hAnsiTheme="minorHAnsi"/>
          <w:lang w:val="en-US"/>
        </w:rPr>
        <w:t>(</w:t>
      </w:r>
      <w:r w:rsidR="00335FC4" w:rsidRPr="00335FC4">
        <w:rPr>
          <w:rFonts w:asciiTheme="minorHAnsi" w:hAnsiTheme="minorHAnsi"/>
          <w:color w:val="000000" w:themeColor="text1"/>
          <w:lang w:val="en-US"/>
        </w:rPr>
        <w:t>Form</w:t>
      </w:r>
      <w:r w:rsidR="00335FC4">
        <w:rPr>
          <w:rFonts w:asciiTheme="minorHAnsi" w:hAnsiTheme="minorHAnsi"/>
          <w:lang w:val="en-US"/>
        </w:rPr>
        <w:t xml:space="preserve">) </w:t>
      </w:r>
      <w:r w:rsidR="00E2553D" w:rsidRPr="000A3F1E">
        <w:rPr>
          <w:rFonts w:asciiTheme="minorHAnsi" w:hAnsiTheme="minorHAnsi"/>
          <w:lang w:val="en-US"/>
        </w:rPr>
        <w:t xml:space="preserve">have been </w:t>
      </w:r>
      <w:r w:rsidR="00FA6933" w:rsidRPr="000A3F1E">
        <w:rPr>
          <w:rFonts w:asciiTheme="minorHAnsi" w:hAnsiTheme="minorHAnsi"/>
          <w:lang w:val="en-US"/>
        </w:rPr>
        <w:t xml:space="preserve">developed by </w:t>
      </w:r>
      <w:r w:rsidR="00163B47" w:rsidRPr="000A3F1E">
        <w:rPr>
          <w:rFonts w:asciiTheme="minorHAnsi" w:hAnsiTheme="minorHAnsi"/>
          <w:lang w:val="en-US"/>
        </w:rPr>
        <w:t xml:space="preserve">Western Power to assist </w:t>
      </w:r>
      <w:r w:rsidR="007F673D" w:rsidRPr="000A3F1E">
        <w:rPr>
          <w:rFonts w:asciiTheme="minorHAnsi" w:hAnsiTheme="minorHAnsi"/>
          <w:lang w:val="en-US"/>
        </w:rPr>
        <w:t>User</w:t>
      </w:r>
      <w:r w:rsidR="00163B47" w:rsidRPr="000A3F1E">
        <w:rPr>
          <w:rFonts w:asciiTheme="minorHAnsi" w:hAnsiTheme="minorHAnsi"/>
          <w:lang w:val="en-US"/>
        </w:rPr>
        <w:t xml:space="preserve">s </w:t>
      </w:r>
      <w:r w:rsidR="00E2553D" w:rsidRPr="000A3F1E">
        <w:rPr>
          <w:rFonts w:asciiTheme="minorHAnsi" w:hAnsiTheme="minorHAnsi"/>
          <w:lang w:val="en-US"/>
        </w:rPr>
        <w:t xml:space="preserve">with the </w:t>
      </w:r>
      <w:r w:rsidR="00FA6933" w:rsidRPr="000A3F1E">
        <w:rPr>
          <w:rFonts w:asciiTheme="minorHAnsi" w:hAnsiTheme="minorHAnsi"/>
          <w:lang w:val="en-US"/>
        </w:rPr>
        <w:t>preparation of exemption requests from</w:t>
      </w:r>
      <w:r w:rsidR="00926820" w:rsidRPr="000A3F1E">
        <w:rPr>
          <w:rFonts w:asciiTheme="minorHAnsi" w:hAnsiTheme="minorHAnsi"/>
          <w:lang w:val="en-US"/>
        </w:rPr>
        <w:t xml:space="preserve"> </w:t>
      </w:r>
      <w:r w:rsidR="00163B47" w:rsidRPr="000A3F1E">
        <w:rPr>
          <w:rFonts w:asciiTheme="minorHAnsi" w:hAnsiTheme="minorHAnsi"/>
          <w:lang w:val="en-US"/>
        </w:rPr>
        <w:t>the Technical Rules</w:t>
      </w:r>
      <w:r w:rsidR="00C52FA3" w:rsidRPr="000A3F1E">
        <w:rPr>
          <w:rStyle w:val="FootnoteReference"/>
          <w:rFonts w:asciiTheme="minorHAnsi" w:hAnsiTheme="minorHAnsi"/>
          <w:lang w:val="en-US"/>
        </w:rPr>
        <w:footnoteReference w:id="1"/>
      </w:r>
      <w:r w:rsidR="00163B47" w:rsidRPr="000A3F1E">
        <w:rPr>
          <w:rFonts w:asciiTheme="minorHAnsi" w:hAnsiTheme="minorHAnsi"/>
          <w:lang w:val="en-US"/>
        </w:rPr>
        <w:t xml:space="preserve"> (</w:t>
      </w:r>
      <w:r w:rsidR="00163B47" w:rsidRPr="000A3F1E">
        <w:rPr>
          <w:rFonts w:asciiTheme="minorHAnsi" w:hAnsiTheme="minorHAnsi"/>
          <w:b/>
          <w:lang w:val="en-US"/>
        </w:rPr>
        <w:t>Rules</w:t>
      </w:r>
      <w:r w:rsidR="00163B47" w:rsidRPr="000A3F1E">
        <w:rPr>
          <w:rFonts w:asciiTheme="minorHAnsi" w:hAnsiTheme="minorHAnsi"/>
          <w:lang w:val="en-US"/>
        </w:rPr>
        <w:t>).</w:t>
      </w:r>
      <w:r w:rsidR="005E710D" w:rsidRPr="000A3F1E">
        <w:rPr>
          <w:rFonts w:asciiTheme="minorHAnsi" w:hAnsiTheme="minorHAnsi"/>
          <w:lang w:val="en-US"/>
        </w:rPr>
        <w:t xml:space="preserve"> It includes an explanation of </w:t>
      </w:r>
      <w:r w:rsidR="001638B0" w:rsidRPr="000A3F1E">
        <w:rPr>
          <w:rFonts w:asciiTheme="minorHAnsi" w:hAnsiTheme="minorHAnsi"/>
          <w:lang w:val="en-US"/>
        </w:rPr>
        <w:t xml:space="preserve">information required and </w:t>
      </w:r>
      <w:r w:rsidR="005E710D" w:rsidRPr="000A3F1E">
        <w:rPr>
          <w:rFonts w:asciiTheme="minorHAnsi" w:hAnsiTheme="minorHAnsi"/>
          <w:lang w:val="en-US"/>
        </w:rPr>
        <w:t>how the request will be assessed.</w:t>
      </w:r>
    </w:p>
    <w:p w14:paraId="3142ACB0" w14:textId="75090BC3" w:rsidR="000E2213" w:rsidRPr="000A3F1E" w:rsidRDefault="000E2213" w:rsidP="000E2213">
      <w:pPr>
        <w:jc w:val="left"/>
        <w:rPr>
          <w:rFonts w:asciiTheme="minorHAnsi" w:hAnsiTheme="minorHAnsi"/>
          <w:lang w:val="en-US"/>
        </w:rPr>
      </w:pPr>
      <w:r w:rsidRPr="000A3F1E">
        <w:rPr>
          <w:rFonts w:asciiTheme="minorHAnsi" w:hAnsiTheme="minorHAnsi"/>
          <w:lang w:val="en-US"/>
        </w:rPr>
        <w:t>Users, Customers and Applicants (</w:t>
      </w:r>
      <w:r w:rsidRPr="000A3F1E">
        <w:rPr>
          <w:rFonts w:asciiTheme="minorHAnsi" w:hAnsiTheme="minorHAnsi"/>
          <w:b/>
          <w:lang w:val="en-US"/>
        </w:rPr>
        <w:t>Users</w:t>
      </w:r>
      <w:r w:rsidRPr="000A3F1E">
        <w:rPr>
          <w:rFonts w:asciiTheme="minorHAnsi" w:hAnsiTheme="minorHAnsi"/>
          <w:lang w:val="en-US"/>
        </w:rPr>
        <w:t xml:space="preserve"> herein) are required to comply with the Rules, but as set out in sections 12.33 to 12.39 of the </w:t>
      </w:r>
      <w:r w:rsidR="00E2553D" w:rsidRPr="000A3F1E">
        <w:rPr>
          <w:rFonts w:asciiTheme="minorHAnsi" w:hAnsiTheme="minorHAnsi"/>
          <w:i/>
          <w:lang w:val="en-US"/>
        </w:rPr>
        <w:t>Electricity Networks Access Code 2004</w:t>
      </w:r>
      <w:r w:rsidR="00E2553D" w:rsidRPr="000A3F1E">
        <w:rPr>
          <w:rFonts w:asciiTheme="minorHAnsi" w:hAnsiTheme="minorHAnsi"/>
          <w:lang w:val="en-US"/>
        </w:rPr>
        <w:t xml:space="preserve"> (</w:t>
      </w:r>
      <w:r w:rsidR="00E2553D" w:rsidRPr="000A3F1E">
        <w:rPr>
          <w:rFonts w:asciiTheme="minorHAnsi" w:hAnsiTheme="minorHAnsi"/>
          <w:b/>
          <w:lang w:val="en-US"/>
        </w:rPr>
        <w:t>Code</w:t>
      </w:r>
      <w:r w:rsidR="00E2553D" w:rsidRPr="000A3F1E">
        <w:rPr>
          <w:rFonts w:asciiTheme="minorHAnsi" w:hAnsiTheme="minorHAnsi"/>
          <w:lang w:val="en-US"/>
        </w:rPr>
        <w:t>)</w:t>
      </w:r>
      <w:r w:rsidRPr="000A3F1E">
        <w:rPr>
          <w:rFonts w:asciiTheme="minorHAnsi" w:hAnsiTheme="minorHAnsi"/>
          <w:lang w:val="en-US"/>
        </w:rPr>
        <w:t>, they can apply to Western Power for variations and exemptions to the Rules</w:t>
      </w:r>
      <w:r w:rsidR="00C410D3" w:rsidRPr="000A3F1E">
        <w:rPr>
          <w:rFonts w:asciiTheme="minorHAnsi" w:hAnsiTheme="minorHAnsi"/>
          <w:lang w:val="en-US"/>
        </w:rPr>
        <w:t>,</w:t>
      </w:r>
      <w:r w:rsidRPr="000A3F1E">
        <w:rPr>
          <w:rFonts w:asciiTheme="minorHAnsi" w:hAnsiTheme="minorHAnsi"/>
          <w:lang w:val="en-US"/>
        </w:rPr>
        <w:t xml:space="preserve"> where such requests do not contravene the objectives of the Rules and the Code.</w:t>
      </w:r>
    </w:p>
    <w:p w14:paraId="4314546E" w14:textId="387DD445" w:rsidR="00557D8C" w:rsidRPr="00163B47" w:rsidRDefault="00163B47" w:rsidP="000A3F1E">
      <w:pPr>
        <w:pStyle w:val="Heading1"/>
      </w:pPr>
      <w:r w:rsidRPr="00163B47">
        <w:t>Content of a Rule exemption request</w:t>
      </w:r>
    </w:p>
    <w:p w14:paraId="7EAA7706" w14:textId="317F6D46" w:rsidR="00163B47" w:rsidRPr="000A3F1E" w:rsidRDefault="000E2213" w:rsidP="00F27FBD">
      <w:pPr>
        <w:spacing w:before="240" w:after="120"/>
        <w:jc w:val="left"/>
        <w:rPr>
          <w:rFonts w:asciiTheme="minorHAnsi" w:hAnsiTheme="minorHAnsi"/>
          <w:lang w:val="en-US"/>
        </w:rPr>
      </w:pPr>
      <w:r w:rsidRPr="000A3F1E">
        <w:rPr>
          <w:rFonts w:asciiTheme="minorHAnsi" w:hAnsiTheme="minorHAnsi"/>
          <w:i/>
          <w:lang w:val="en-US"/>
        </w:rPr>
        <w:t>Users</w:t>
      </w:r>
      <w:r w:rsidRPr="000A3F1E">
        <w:rPr>
          <w:rFonts w:asciiTheme="minorHAnsi" w:hAnsiTheme="minorHAnsi"/>
          <w:lang w:val="en-US"/>
        </w:rPr>
        <w:t xml:space="preserve"> </w:t>
      </w:r>
      <w:r w:rsidR="001638B0" w:rsidRPr="000A3F1E">
        <w:rPr>
          <w:rFonts w:asciiTheme="minorHAnsi" w:hAnsiTheme="minorHAnsi"/>
          <w:lang w:val="en-US"/>
        </w:rPr>
        <w:t>are required to</w:t>
      </w:r>
      <w:r w:rsidRPr="000A3F1E">
        <w:rPr>
          <w:rFonts w:asciiTheme="minorHAnsi" w:hAnsiTheme="minorHAnsi"/>
          <w:lang w:val="en-US"/>
        </w:rPr>
        <w:t xml:space="preserve"> submit </w:t>
      </w:r>
      <w:r w:rsidR="00163B47" w:rsidRPr="000A3F1E">
        <w:rPr>
          <w:rFonts w:asciiTheme="minorHAnsi" w:hAnsiTheme="minorHAnsi"/>
          <w:lang w:val="en-US"/>
        </w:rPr>
        <w:t>Rule exemption request</w:t>
      </w:r>
      <w:r w:rsidRPr="000A3F1E">
        <w:rPr>
          <w:rFonts w:asciiTheme="minorHAnsi" w:hAnsiTheme="minorHAnsi"/>
          <w:lang w:val="en-US"/>
        </w:rPr>
        <w:t>s</w:t>
      </w:r>
      <w:r w:rsidR="00163B47" w:rsidRPr="000A3F1E">
        <w:rPr>
          <w:rFonts w:asciiTheme="minorHAnsi" w:hAnsiTheme="minorHAnsi"/>
          <w:lang w:val="en-US"/>
        </w:rPr>
        <w:t xml:space="preserve"> in writing</w:t>
      </w:r>
      <w:r w:rsidR="00A33546" w:rsidRPr="000A3F1E">
        <w:rPr>
          <w:rFonts w:asciiTheme="minorHAnsi" w:hAnsiTheme="minorHAnsi"/>
          <w:lang w:val="en-US"/>
        </w:rPr>
        <w:t xml:space="preserve">, preferably using the </w:t>
      </w:r>
      <w:r w:rsidR="00C959D3" w:rsidRPr="000A3F1E">
        <w:rPr>
          <w:rFonts w:asciiTheme="minorHAnsi" w:hAnsiTheme="minorHAnsi"/>
          <w:lang w:val="en-US"/>
        </w:rPr>
        <w:t>Customer Technical Rules Exemption Request Form (</w:t>
      </w:r>
      <w:r w:rsidR="00C959D3" w:rsidRPr="000A3F1E">
        <w:rPr>
          <w:rFonts w:asciiTheme="minorHAnsi" w:hAnsiTheme="minorHAnsi"/>
          <w:b/>
          <w:lang w:val="en-US"/>
        </w:rPr>
        <w:t>Form</w:t>
      </w:r>
      <w:r w:rsidR="00C959D3" w:rsidRPr="000A3F1E">
        <w:rPr>
          <w:rFonts w:asciiTheme="minorHAnsi" w:hAnsiTheme="minorHAnsi"/>
          <w:lang w:val="en-US"/>
        </w:rPr>
        <w:t xml:space="preserve">) </w:t>
      </w:r>
      <w:r w:rsidR="00EE7577">
        <w:rPr>
          <w:rFonts w:asciiTheme="minorHAnsi" w:hAnsiTheme="minorHAnsi"/>
          <w:lang w:val="en-US"/>
        </w:rPr>
        <w:t xml:space="preserve">which is </w:t>
      </w:r>
      <w:r w:rsidR="001638B0" w:rsidRPr="000A3F1E">
        <w:rPr>
          <w:rFonts w:asciiTheme="minorHAnsi" w:hAnsiTheme="minorHAnsi"/>
          <w:lang w:val="en-US"/>
        </w:rPr>
        <w:t>included</w:t>
      </w:r>
      <w:r w:rsidR="00C959D3" w:rsidRPr="000A3F1E">
        <w:rPr>
          <w:rFonts w:asciiTheme="minorHAnsi" w:hAnsiTheme="minorHAnsi"/>
          <w:lang w:val="en-US"/>
        </w:rPr>
        <w:t xml:space="preserve"> a</w:t>
      </w:r>
      <w:r w:rsidR="00C7566F" w:rsidRPr="000A3F1E">
        <w:rPr>
          <w:rFonts w:asciiTheme="minorHAnsi" w:hAnsiTheme="minorHAnsi"/>
          <w:lang w:val="en-US"/>
        </w:rPr>
        <w:t>s</w:t>
      </w:r>
      <w:r w:rsidR="00C959D3" w:rsidRPr="000A3F1E">
        <w:rPr>
          <w:rFonts w:asciiTheme="minorHAnsi" w:hAnsiTheme="minorHAnsi"/>
          <w:lang w:val="en-US"/>
        </w:rPr>
        <w:t xml:space="preserve"> Attachment 1</w:t>
      </w:r>
      <w:r w:rsidR="005829FA" w:rsidRPr="000A3F1E">
        <w:rPr>
          <w:rStyle w:val="FootnoteReference"/>
          <w:rFonts w:asciiTheme="minorHAnsi" w:hAnsiTheme="minorHAnsi"/>
          <w:lang w:val="en-US"/>
        </w:rPr>
        <w:footnoteReference w:id="2"/>
      </w:r>
      <w:r w:rsidR="00926820" w:rsidRPr="000A3F1E">
        <w:rPr>
          <w:rFonts w:asciiTheme="minorHAnsi" w:hAnsiTheme="minorHAnsi"/>
          <w:lang w:val="en-US"/>
        </w:rPr>
        <w:t xml:space="preserve">. </w:t>
      </w:r>
      <w:r w:rsidR="003763C5" w:rsidRPr="000A3F1E">
        <w:rPr>
          <w:rFonts w:asciiTheme="minorHAnsi" w:hAnsiTheme="minorHAnsi"/>
          <w:lang w:val="en-US"/>
        </w:rPr>
        <w:t xml:space="preserve">Regardless of </w:t>
      </w:r>
      <w:r w:rsidRPr="000A3F1E">
        <w:rPr>
          <w:rFonts w:asciiTheme="minorHAnsi" w:hAnsiTheme="minorHAnsi"/>
          <w:lang w:val="en-US"/>
        </w:rPr>
        <w:t xml:space="preserve">the </w:t>
      </w:r>
      <w:r w:rsidR="003763C5" w:rsidRPr="000A3F1E">
        <w:rPr>
          <w:rFonts w:asciiTheme="minorHAnsi" w:hAnsiTheme="minorHAnsi"/>
          <w:lang w:val="en-US"/>
        </w:rPr>
        <w:t>form</w:t>
      </w:r>
      <w:r w:rsidRPr="000A3F1E">
        <w:rPr>
          <w:rFonts w:asciiTheme="minorHAnsi" w:hAnsiTheme="minorHAnsi"/>
          <w:lang w:val="en-US"/>
        </w:rPr>
        <w:t>at used</w:t>
      </w:r>
      <w:r w:rsidR="003763C5" w:rsidRPr="000A3F1E">
        <w:rPr>
          <w:rFonts w:asciiTheme="minorHAnsi" w:hAnsiTheme="minorHAnsi"/>
          <w:lang w:val="en-US"/>
        </w:rPr>
        <w:t>, a</w:t>
      </w:r>
      <w:r w:rsidR="00C7566F" w:rsidRPr="000A3F1E">
        <w:rPr>
          <w:rFonts w:asciiTheme="minorHAnsi" w:hAnsiTheme="minorHAnsi"/>
          <w:lang w:val="en-US"/>
        </w:rPr>
        <w:t xml:space="preserve">ll Rules exemption requests </w:t>
      </w:r>
      <w:r w:rsidR="003763C5" w:rsidRPr="000A3F1E">
        <w:rPr>
          <w:rFonts w:asciiTheme="minorHAnsi" w:hAnsiTheme="minorHAnsi"/>
          <w:lang w:val="en-US"/>
        </w:rPr>
        <w:t>must</w:t>
      </w:r>
      <w:r w:rsidR="00163B47" w:rsidRPr="000A3F1E">
        <w:rPr>
          <w:rFonts w:asciiTheme="minorHAnsi" w:hAnsiTheme="minorHAnsi"/>
          <w:lang w:val="en-US"/>
        </w:rPr>
        <w:t xml:space="preserve"> contain </w:t>
      </w:r>
      <w:r w:rsidR="004646DE" w:rsidRPr="000A3F1E">
        <w:rPr>
          <w:rFonts w:asciiTheme="minorHAnsi" w:hAnsiTheme="minorHAnsi"/>
          <w:lang w:val="en-US"/>
        </w:rPr>
        <w:t xml:space="preserve">all </w:t>
      </w:r>
      <w:r w:rsidR="00163B47" w:rsidRPr="000A3F1E">
        <w:rPr>
          <w:rFonts w:asciiTheme="minorHAnsi" w:hAnsiTheme="minorHAnsi"/>
          <w:lang w:val="en-US"/>
        </w:rPr>
        <w:t>information</w:t>
      </w:r>
      <w:r w:rsidRPr="000A3F1E">
        <w:rPr>
          <w:rFonts w:asciiTheme="minorHAnsi" w:hAnsiTheme="minorHAnsi"/>
          <w:lang w:val="en-US"/>
        </w:rPr>
        <w:t xml:space="preserve"> </w:t>
      </w:r>
      <w:r w:rsidR="004646DE" w:rsidRPr="000A3F1E">
        <w:rPr>
          <w:rFonts w:asciiTheme="minorHAnsi" w:hAnsiTheme="minorHAnsi"/>
          <w:lang w:val="en-US"/>
        </w:rPr>
        <w:t xml:space="preserve">necessary </w:t>
      </w:r>
      <w:r w:rsidRPr="000A3F1E">
        <w:rPr>
          <w:rFonts w:asciiTheme="minorHAnsi" w:hAnsiTheme="minorHAnsi"/>
          <w:lang w:val="en-US"/>
        </w:rPr>
        <w:t xml:space="preserve">to enable the </w:t>
      </w:r>
      <w:r w:rsidR="00EE7577">
        <w:rPr>
          <w:rFonts w:asciiTheme="minorHAnsi" w:hAnsiTheme="minorHAnsi"/>
          <w:lang w:val="en-US"/>
        </w:rPr>
        <w:t xml:space="preserve">NSP </w:t>
      </w:r>
      <w:r w:rsidRPr="000A3F1E">
        <w:rPr>
          <w:rFonts w:asciiTheme="minorHAnsi" w:hAnsiTheme="minorHAnsi"/>
          <w:lang w:val="en-US"/>
        </w:rPr>
        <w:t xml:space="preserve">to be </w:t>
      </w:r>
      <w:r w:rsidR="004646DE" w:rsidRPr="000A3F1E">
        <w:rPr>
          <w:rFonts w:asciiTheme="minorHAnsi" w:hAnsiTheme="minorHAnsi"/>
          <w:lang w:val="en-US"/>
        </w:rPr>
        <w:t>expedi</w:t>
      </w:r>
      <w:r w:rsidR="00EE7577">
        <w:rPr>
          <w:rFonts w:asciiTheme="minorHAnsi" w:hAnsiTheme="minorHAnsi"/>
          <w:lang w:val="en-US"/>
        </w:rPr>
        <w:t>te</w:t>
      </w:r>
      <w:r w:rsidR="004646DE" w:rsidRPr="000A3F1E">
        <w:rPr>
          <w:rFonts w:asciiTheme="minorHAnsi" w:hAnsiTheme="minorHAnsi"/>
          <w:lang w:val="en-US"/>
        </w:rPr>
        <w:t xml:space="preserve"> </w:t>
      </w:r>
      <w:r w:rsidR="00EE7577">
        <w:rPr>
          <w:rFonts w:asciiTheme="minorHAnsi" w:hAnsiTheme="minorHAnsi"/>
          <w:lang w:val="en-US"/>
        </w:rPr>
        <w:t xml:space="preserve">the assessment, </w:t>
      </w:r>
    </w:p>
    <w:p w14:paraId="5B7D5116" w14:textId="79865676" w:rsidR="000E2213" w:rsidRPr="000A3F1E" w:rsidRDefault="00F27FBD" w:rsidP="00EE7577">
      <w:pPr>
        <w:spacing w:after="0"/>
        <w:ind w:left="1843" w:hanging="425"/>
        <w:jc w:val="left"/>
        <w:rPr>
          <w:rFonts w:asciiTheme="minorHAnsi" w:hAnsiTheme="minorHAnsi"/>
          <w:i/>
          <w:lang w:val="en-US"/>
        </w:rPr>
      </w:pPr>
      <w:r w:rsidRPr="000A3F1E">
        <w:rPr>
          <w:rFonts w:asciiTheme="minorHAnsi" w:hAnsiTheme="minorHAnsi"/>
          <w:i/>
          <w:lang w:val="en-US"/>
        </w:rPr>
        <w:t>“</w:t>
      </w:r>
      <w:r w:rsidR="004646DE" w:rsidRPr="000A3F1E">
        <w:rPr>
          <w:rFonts w:asciiTheme="minorHAnsi" w:hAnsiTheme="minorHAnsi"/>
          <w:i/>
          <w:lang w:val="en-US"/>
        </w:rPr>
        <w:t xml:space="preserve">(a) </w:t>
      </w:r>
      <w:r w:rsidR="000E2213" w:rsidRPr="000A3F1E">
        <w:rPr>
          <w:rFonts w:asciiTheme="minorHAnsi" w:hAnsiTheme="minorHAnsi"/>
          <w:i/>
          <w:lang w:val="en-US"/>
        </w:rPr>
        <w:t>as a reasonable and prudent person on reasonable technical and operational grounds; and</w:t>
      </w:r>
    </w:p>
    <w:p w14:paraId="67E5874F" w14:textId="720BEF7F" w:rsidR="000E2213" w:rsidRPr="000A3F1E" w:rsidRDefault="000E2213" w:rsidP="00EE7577">
      <w:pPr>
        <w:spacing w:after="0"/>
        <w:ind w:left="1843" w:hanging="425"/>
        <w:jc w:val="left"/>
        <w:rPr>
          <w:rFonts w:asciiTheme="minorHAnsi" w:hAnsiTheme="minorHAnsi"/>
          <w:i/>
          <w:lang w:val="en-US"/>
        </w:rPr>
      </w:pPr>
      <w:r w:rsidRPr="000A3F1E">
        <w:rPr>
          <w:rFonts w:asciiTheme="minorHAnsi" w:hAnsiTheme="minorHAnsi"/>
          <w:i/>
          <w:lang w:val="en-US"/>
        </w:rPr>
        <w:t>(b)</w:t>
      </w:r>
      <w:r w:rsidR="004646DE" w:rsidRPr="000A3F1E">
        <w:rPr>
          <w:rFonts w:asciiTheme="minorHAnsi" w:hAnsiTheme="minorHAnsi"/>
          <w:i/>
          <w:lang w:val="en-US"/>
        </w:rPr>
        <w:t xml:space="preserve"> </w:t>
      </w:r>
      <w:proofErr w:type="gramStart"/>
      <w:r w:rsidRPr="000A3F1E">
        <w:rPr>
          <w:rFonts w:asciiTheme="minorHAnsi" w:hAnsiTheme="minorHAnsi"/>
          <w:i/>
          <w:lang w:val="en-US"/>
        </w:rPr>
        <w:t>having</w:t>
      </w:r>
      <w:proofErr w:type="gramEnd"/>
      <w:r w:rsidRPr="000A3F1E">
        <w:rPr>
          <w:rFonts w:asciiTheme="minorHAnsi" w:hAnsiTheme="minorHAnsi"/>
          <w:i/>
          <w:lang w:val="en-US"/>
        </w:rPr>
        <w:t xml:space="preserve"> regard to the effect the proposed exemption will, if granted, have on the service providers and users of the network</w:t>
      </w:r>
      <w:r w:rsidR="00F27FBD" w:rsidRPr="000A3F1E">
        <w:rPr>
          <w:rFonts w:asciiTheme="minorHAnsi" w:hAnsiTheme="minorHAnsi"/>
          <w:i/>
          <w:lang w:val="en-US"/>
        </w:rPr>
        <w:t xml:space="preserve"> and any interconnected network”.</w:t>
      </w:r>
    </w:p>
    <w:p w14:paraId="08B60E40" w14:textId="51B5E6F8" w:rsidR="004646DE" w:rsidRPr="000A3F1E" w:rsidRDefault="004646DE" w:rsidP="00F27FBD">
      <w:pPr>
        <w:spacing w:before="240" w:after="120"/>
        <w:jc w:val="left"/>
        <w:rPr>
          <w:rFonts w:asciiTheme="minorHAnsi" w:hAnsiTheme="minorHAnsi"/>
          <w:lang w:val="en-US"/>
        </w:rPr>
      </w:pPr>
      <w:r w:rsidRPr="000A3F1E">
        <w:rPr>
          <w:rFonts w:asciiTheme="minorHAnsi" w:hAnsiTheme="minorHAnsi"/>
          <w:lang w:val="en-US"/>
        </w:rPr>
        <w:t>Further, this section of the Code requires that the exemption should be granted</w:t>
      </w:r>
      <w:r w:rsidR="00F27FBD" w:rsidRPr="000A3F1E">
        <w:rPr>
          <w:rFonts w:asciiTheme="minorHAnsi" w:hAnsiTheme="minorHAnsi"/>
          <w:lang w:val="en-US"/>
        </w:rPr>
        <w:t xml:space="preserve"> if</w:t>
      </w:r>
      <w:r w:rsidRPr="000A3F1E">
        <w:rPr>
          <w:rFonts w:asciiTheme="minorHAnsi" w:hAnsiTheme="minorHAnsi"/>
          <w:lang w:val="en-US"/>
        </w:rPr>
        <w:t>:</w:t>
      </w:r>
    </w:p>
    <w:p w14:paraId="58257D78" w14:textId="3213D5C4" w:rsidR="003763C5" w:rsidRPr="000A3F1E" w:rsidRDefault="00F27FBD" w:rsidP="004646DE">
      <w:pPr>
        <w:spacing w:before="120" w:after="120"/>
        <w:ind w:left="1134"/>
        <w:jc w:val="left"/>
        <w:rPr>
          <w:rFonts w:asciiTheme="minorHAnsi" w:hAnsiTheme="minorHAnsi"/>
          <w:i/>
          <w:lang w:val="en-US"/>
        </w:rPr>
      </w:pPr>
      <w:r w:rsidRPr="000A3F1E">
        <w:rPr>
          <w:rFonts w:asciiTheme="minorHAnsi" w:hAnsiTheme="minorHAnsi"/>
          <w:i/>
          <w:lang w:val="en-US"/>
        </w:rPr>
        <w:t>“</w:t>
      </w:r>
      <w:proofErr w:type="gramStart"/>
      <w:r w:rsidR="000E2213" w:rsidRPr="000A3F1E">
        <w:rPr>
          <w:rFonts w:asciiTheme="minorHAnsi" w:hAnsiTheme="minorHAnsi"/>
          <w:i/>
          <w:lang w:val="en-US"/>
        </w:rPr>
        <w:t>in</w:t>
      </w:r>
      <w:proofErr w:type="gramEnd"/>
      <w:r w:rsidR="000E2213" w:rsidRPr="000A3F1E">
        <w:rPr>
          <w:rFonts w:asciiTheme="minorHAnsi" w:hAnsiTheme="minorHAnsi"/>
          <w:i/>
          <w:lang w:val="en-US"/>
        </w:rPr>
        <w:t xml:space="preserve"> all the circumstances the disadvantages of requiring the person applying for the exemption to comply with the requirement are likely to exceed the advantages</w:t>
      </w:r>
      <w:r w:rsidRPr="000A3F1E">
        <w:rPr>
          <w:rFonts w:asciiTheme="minorHAnsi" w:hAnsiTheme="minorHAnsi"/>
          <w:i/>
          <w:lang w:val="en-US"/>
        </w:rPr>
        <w:t>”</w:t>
      </w:r>
      <w:r w:rsidR="000E2213" w:rsidRPr="000A3F1E">
        <w:rPr>
          <w:rFonts w:asciiTheme="minorHAnsi" w:hAnsiTheme="minorHAnsi"/>
          <w:i/>
          <w:lang w:val="en-US"/>
        </w:rPr>
        <w:t>.</w:t>
      </w:r>
    </w:p>
    <w:p w14:paraId="4216BECC" w14:textId="043E4994" w:rsidR="000E2213" w:rsidRPr="000A3F1E" w:rsidRDefault="000E2213" w:rsidP="00F27FBD">
      <w:pPr>
        <w:spacing w:before="240"/>
        <w:jc w:val="left"/>
        <w:rPr>
          <w:rFonts w:asciiTheme="minorHAnsi" w:hAnsiTheme="minorHAnsi"/>
          <w:lang w:val="en-US"/>
        </w:rPr>
      </w:pPr>
      <w:r w:rsidRPr="000A3F1E">
        <w:rPr>
          <w:rFonts w:asciiTheme="minorHAnsi" w:hAnsiTheme="minorHAnsi"/>
          <w:lang w:val="en-US"/>
        </w:rPr>
        <w:t xml:space="preserve">The recommended </w:t>
      </w:r>
      <w:r w:rsidR="005E710D" w:rsidRPr="000A3F1E">
        <w:rPr>
          <w:rFonts w:asciiTheme="minorHAnsi" w:hAnsiTheme="minorHAnsi"/>
          <w:lang w:val="en-US"/>
        </w:rPr>
        <w:t>F</w:t>
      </w:r>
      <w:r w:rsidRPr="000A3F1E">
        <w:rPr>
          <w:rFonts w:asciiTheme="minorHAnsi" w:hAnsiTheme="minorHAnsi"/>
          <w:lang w:val="en-US"/>
        </w:rPr>
        <w:t>orm</w:t>
      </w:r>
      <w:r w:rsidR="00F27FBD" w:rsidRPr="000A3F1E">
        <w:rPr>
          <w:rFonts w:asciiTheme="minorHAnsi" w:hAnsiTheme="minorHAnsi"/>
          <w:lang w:val="en-US"/>
        </w:rPr>
        <w:t xml:space="preserve"> </w:t>
      </w:r>
      <w:r w:rsidRPr="000A3F1E">
        <w:rPr>
          <w:rFonts w:asciiTheme="minorHAnsi" w:hAnsiTheme="minorHAnsi"/>
          <w:lang w:val="en-US"/>
        </w:rPr>
        <w:t>contai</w:t>
      </w:r>
      <w:r w:rsidR="00F27FBD" w:rsidRPr="000A3F1E">
        <w:rPr>
          <w:rFonts w:asciiTheme="minorHAnsi" w:hAnsiTheme="minorHAnsi"/>
          <w:lang w:val="en-US"/>
        </w:rPr>
        <w:t xml:space="preserve">ns guide text in orange and </w:t>
      </w:r>
      <w:r w:rsidRPr="000A3F1E">
        <w:rPr>
          <w:rFonts w:asciiTheme="minorHAnsi" w:hAnsiTheme="minorHAnsi"/>
          <w:lang w:val="en-US"/>
        </w:rPr>
        <w:t>has been constructed to assist</w:t>
      </w:r>
      <w:r w:rsidR="00457E38" w:rsidRPr="000A3F1E">
        <w:rPr>
          <w:rFonts w:asciiTheme="minorHAnsi" w:hAnsiTheme="minorHAnsi"/>
          <w:lang w:val="en-US"/>
        </w:rPr>
        <w:t xml:space="preserve"> both Western Power and Users</w:t>
      </w:r>
      <w:r w:rsidRPr="000A3F1E">
        <w:rPr>
          <w:rFonts w:asciiTheme="minorHAnsi" w:hAnsiTheme="minorHAnsi"/>
          <w:lang w:val="en-US"/>
        </w:rPr>
        <w:t xml:space="preserve"> </w:t>
      </w:r>
      <w:r w:rsidR="00457E38" w:rsidRPr="000A3F1E">
        <w:rPr>
          <w:rFonts w:asciiTheme="minorHAnsi" w:hAnsiTheme="minorHAnsi"/>
          <w:lang w:val="en-US"/>
        </w:rPr>
        <w:t>to</w:t>
      </w:r>
      <w:r w:rsidRPr="000A3F1E">
        <w:rPr>
          <w:rFonts w:asciiTheme="minorHAnsi" w:hAnsiTheme="minorHAnsi"/>
          <w:lang w:val="en-US"/>
        </w:rPr>
        <w:t xml:space="preserve"> meet th</w:t>
      </w:r>
      <w:r w:rsidR="00457E38" w:rsidRPr="000A3F1E">
        <w:rPr>
          <w:rFonts w:asciiTheme="minorHAnsi" w:hAnsiTheme="minorHAnsi"/>
          <w:lang w:val="en-US"/>
        </w:rPr>
        <w:t>e</w:t>
      </w:r>
      <w:r w:rsidRPr="000A3F1E">
        <w:rPr>
          <w:rFonts w:asciiTheme="minorHAnsi" w:hAnsiTheme="minorHAnsi"/>
          <w:lang w:val="en-US"/>
        </w:rPr>
        <w:t>s</w:t>
      </w:r>
      <w:r w:rsidR="00457E38" w:rsidRPr="000A3F1E">
        <w:rPr>
          <w:rFonts w:asciiTheme="minorHAnsi" w:hAnsiTheme="minorHAnsi"/>
          <w:lang w:val="en-US"/>
        </w:rPr>
        <w:t>e</w:t>
      </w:r>
      <w:r w:rsidRPr="000A3F1E">
        <w:rPr>
          <w:rFonts w:asciiTheme="minorHAnsi" w:hAnsiTheme="minorHAnsi"/>
          <w:lang w:val="en-US"/>
        </w:rPr>
        <w:t xml:space="preserve"> requirement</w:t>
      </w:r>
      <w:r w:rsidR="00457E38" w:rsidRPr="000A3F1E">
        <w:rPr>
          <w:rFonts w:asciiTheme="minorHAnsi" w:hAnsiTheme="minorHAnsi"/>
          <w:lang w:val="en-US"/>
        </w:rPr>
        <w:t>s</w:t>
      </w:r>
      <w:r w:rsidR="00F27FBD" w:rsidRPr="000A3F1E">
        <w:rPr>
          <w:rFonts w:asciiTheme="minorHAnsi" w:hAnsiTheme="minorHAnsi"/>
          <w:lang w:val="en-US"/>
        </w:rPr>
        <w:t>. However,</w:t>
      </w:r>
      <w:r w:rsidRPr="000A3F1E">
        <w:rPr>
          <w:rFonts w:asciiTheme="minorHAnsi" w:hAnsiTheme="minorHAnsi"/>
          <w:lang w:val="en-US"/>
        </w:rPr>
        <w:t xml:space="preserve"> the format and content of </w:t>
      </w:r>
      <w:r w:rsidR="00F27FBD" w:rsidRPr="000A3F1E">
        <w:rPr>
          <w:rFonts w:asciiTheme="minorHAnsi" w:hAnsiTheme="minorHAnsi"/>
          <w:lang w:val="en-US"/>
        </w:rPr>
        <w:t>an</w:t>
      </w:r>
      <w:r w:rsidRPr="000A3F1E">
        <w:rPr>
          <w:rFonts w:asciiTheme="minorHAnsi" w:hAnsiTheme="minorHAnsi"/>
          <w:lang w:val="en-US"/>
        </w:rPr>
        <w:t xml:space="preserve"> exemption request is ultimately at the discretion of the User</w:t>
      </w:r>
      <w:r w:rsidR="00993FFF" w:rsidRPr="000A3F1E">
        <w:rPr>
          <w:rFonts w:asciiTheme="minorHAnsi" w:hAnsiTheme="minorHAnsi"/>
          <w:lang w:val="en-US"/>
        </w:rPr>
        <w:t>, as might apply in their particular circumstances</w:t>
      </w:r>
      <w:r w:rsidRPr="000A3F1E">
        <w:rPr>
          <w:rFonts w:asciiTheme="minorHAnsi" w:hAnsiTheme="minorHAnsi"/>
          <w:lang w:val="en-US"/>
        </w:rPr>
        <w:t>.</w:t>
      </w:r>
    </w:p>
    <w:p w14:paraId="4BAE2FEA" w14:textId="77777777" w:rsidR="005E710D" w:rsidRDefault="005E710D">
      <w:pPr>
        <w:spacing w:after="0" w:line="240" w:lineRule="auto"/>
        <w:ind w:left="0"/>
        <w:jc w:val="left"/>
        <w:rPr>
          <w:rFonts w:cs="Arial"/>
          <w:b/>
          <w:bCs/>
          <w:kern w:val="32"/>
          <w:sz w:val="28"/>
          <w:szCs w:val="32"/>
          <w:lang w:val="en-US"/>
        </w:rPr>
      </w:pPr>
      <w:r>
        <w:rPr>
          <w:b/>
        </w:rPr>
        <w:br w:type="page"/>
      </w:r>
    </w:p>
    <w:p w14:paraId="7469E45F" w14:textId="78756B9C" w:rsidR="00163B47" w:rsidRPr="00163B47" w:rsidRDefault="00163B47" w:rsidP="000A3F1E">
      <w:pPr>
        <w:pStyle w:val="Heading1"/>
      </w:pPr>
      <w:r w:rsidRPr="00163B47">
        <w:lastRenderedPageBreak/>
        <w:t>Lodging a Rule exemption request</w:t>
      </w:r>
    </w:p>
    <w:p w14:paraId="1D6AFA3D" w14:textId="0F9B3911" w:rsidR="00163B47" w:rsidRPr="000A3F1E" w:rsidRDefault="00163B47" w:rsidP="00C7566F">
      <w:pPr>
        <w:spacing w:after="0" w:line="240" w:lineRule="auto"/>
        <w:jc w:val="left"/>
        <w:rPr>
          <w:rFonts w:asciiTheme="minorHAnsi" w:hAnsiTheme="minorHAnsi"/>
          <w:kern w:val="28"/>
          <w:lang w:val="en-US"/>
        </w:rPr>
      </w:pPr>
      <w:r w:rsidRPr="000A3F1E">
        <w:rPr>
          <w:rFonts w:asciiTheme="minorHAnsi" w:hAnsiTheme="minorHAnsi"/>
          <w:kern w:val="28"/>
          <w:lang w:val="en-US"/>
        </w:rPr>
        <w:t>A Rule</w:t>
      </w:r>
      <w:r w:rsidR="00E25A3C" w:rsidRPr="000A3F1E">
        <w:rPr>
          <w:rFonts w:asciiTheme="minorHAnsi" w:hAnsiTheme="minorHAnsi"/>
          <w:kern w:val="28"/>
          <w:lang w:val="en-US"/>
        </w:rPr>
        <w:t>s</w:t>
      </w:r>
      <w:r w:rsidRPr="000A3F1E">
        <w:rPr>
          <w:rFonts w:asciiTheme="minorHAnsi" w:hAnsiTheme="minorHAnsi"/>
          <w:kern w:val="28"/>
          <w:lang w:val="en-US"/>
        </w:rPr>
        <w:t xml:space="preserve"> exemption request may be submitted to Western Power electronically or in hard copy. </w:t>
      </w:r>
      <w:r w:rsidRPr="000A3F1E">
        <w:rPr>
          <w:rFonts w:asciiTheme="minorHAnsi" w:hAnsiTheme="minorHAnsi"/>
          <w:szCs w:val="24"/>
        </w:rPr>
        <w:t xml:space="preserve">All </w:t>
      </w:r>
      <w:r w:rsidR="00C959D3" w:rsidRPr="000A3F1E">
        <w:rPr>
          <w:rFonts w:asciiTheme="minorHAnsi" w:hAnsiTheme="minorHAnsi"/>
          <w:szCs w:val="24"/>
        </w:rPr>
        <w:t>hard copy</w:t>
      </w:r>
      <w:r w:rsidRPr="000A3F1E">
        <w:rPr>
          <w:rFonts w:asciiTheme="minorHAnsi" w:hAnsiTheme="minorHAnsi"/>
          <w:szCs w:val="24"/>
        </w:rPr>
        <w:t xml:space="preserve"> requests must be addressed to:</w:t>
      </w:r>
    </w:p>
    <w:p w14:paraId="7A00F43B" w14:textId="77777777" w:rsidR="00163B47" w:rsidRPr="000A3F1E" w:rsidRDefault="00163B47" w:rsidP="007F1617">
      <w:pPr>
        <w:spacing w:before="60" w:after="60" w:line="240" w:lineRule="auto"/>
        <w:ind w:left="2160"/>
        <w:jc w:val="left"/>
        <w:rPr>
          <w:rFonts w:asciiTheme="minorHAnsi" w:hAnsiTheme="minorHAnsi"/>
          <w:szCs w:val="24"/>
        </w:rPr>
      </w:pPr>
      <w:r w:rsidRPr="000A3F1E">
        <w:rPr>
          <w:rFonts w:asciiTheme="minorHAnsi" w:hAnsiTheme="minorHAnsi"/>
          <w:szCs w:val="24"/>
        </w:rPr>
        <w:t>Regulatory Compliance Manager</w:t>
      </w:r>
    </w:p>
    <w:p w14:paraId="11A6829B" w14:textId="408F07D4" w:rsidR="00163B47" w:rsidRPr="000A3F1E" w:rsidRDefault="00780891" w:rsidP="007F1617">
      <w:pPr>
        <w:spacing w:before="60" w:after="60" w:line="240" w:lineRule="auto"/>
        <w:ind w:left="2160"/>
        <w:jc w:val="left"/>
        <w:rPr>
          <w:rFonts w:asciiTheme="minorHAnsi" w:hAnsiTheme="minorHAnsi"/>
          <w:szCs w:val="24"/>
        </w:rPr>
      </w:pPr>
      <w:r>
        <w:rPr>
          <w:rFonts w:asciiTheme="minorHAnsi" w:hAnsiTheme="minorHAnsi"/>
          <w:szCs w:val="24"/>
        </w:rPr>
        <w:t>Western Power</w:t>
      </w:r>
    </w:p>
    <w:p w14:paraId="3BED41DC" w14:textId="30282675" w:rsidR="00163B47" w:rsidRPr="000A3F1E" w:rsidRDefault="00780891" w:rsidP="007F1617">
      <w:pPr>
        <w:spacing w:before="60" w:after="60" w:line="240" w:lineRule="auto"/>
        <w:ind w:left="2160"/>
        <w:jc w:val="left"/>
        <w:rPr>
          <w:rFonts w:asciiTheme="minorHAnsi" w:hAnsiTheme="minorHAnsi"/>
          <w:szCs w:val="24"/>
        </w:rPr>
      </w:pPr>
      <w:r>
        <w:rPr>
          <w:rFonts w:asciiTheme="minorHAnsi" w:hAnsiTheme="minorHAnsi"/>
          <w:szCs w:val="24"/>
        </w:rPr>
        <w:t>GPO Box L921</w:t>
      </w:r>
    </w:p>
    <w:p w14:paraId="18046EB0" w14:textId="77777777" w:rsidR="00163B47" w:rsidRPr="000A3F1E" w:rsidRDefault="00163B47" w:rsidP="007F1617">
      <w:pPr>
        <w:spacing w:before="60" w:after="60" w:line="240" w:lineRule="auto"/>
        <w:ind w:left="2160"/>
        <w:jc w:val="left"/>
        <w:rPr>
          <w:rFonts w:asciiTheme="minorHAnsi" w:hAnsiTheme="minorHAnsi"/>
          <w:szCs w:val="24"/>
        </w:rPr>
      </w:pPr>
      <w:proofErr w:type="gramStart"/>
      <w:r w:rsidRPr="000A3F1E">
        <w:rPr>
          <w:rFonts w:asciiTheme="minorHAnsi" w:hAnsiTheme="minorHAnsi"/>
          <w:szCs w:val="24"/>
        </w:rPr>
        <w:t>Perth  WA</w:t>
      </w:r>
      <w:proofErr w:type="gramEnd"/>
      <w:r w:rsidRPr="000A3F1E">
        <w:rPr>
          <w:rFonts w:asciiTheme="minorHAnsi" w:hAnsiTheme="minorHAnsi"/>
          <w:szCs w:val="24"/>
        </w:rPr>
        <w:t xml:space="preserve">  6842</w:t>
      </w:r>
    </w:p>
    <w:p w14:paraId="081C053D" w14:textId="77777777" w:rsidR="000E2213" w:rsidRPr="000A3F1E" w:rsidRDefault="000E2213" w:rsidP="00F8283A">
      <w:pPr>
        <w:spacing w:before="60" w:after="0" w:line="240" w:lineRule="auto"/>
        <w:jc w:val="left"/>
        <w:rPr>
          <w:rFonts w:asciiTheme="minorHAnsi" w:hAnsiTheme="minorHAnsi"/>
          <w:sz w:val="14"/>
          <w:szCs w:val="24"/>
        </w:rPr>
      </w:pPr>
    </w:p>
    <w:p w14:paraId="6128FC83" w14:textId="16A05F68" w:rsidR="002565E3" w:rsidRPr="000A3F1E" w:rsidRDefault="00C959D3" w:rsidP="007F1617">
      <w:pPr>
        <w:spacing w:before="60" w:after="0" w:line="240" w:lineRule="auto"/>
        <w:ind w:left="928"/>
        <w:jc w:val="left"/>
        <w:rPr>
          <w:rFonts w:asciiTheme="minorHAnsi" w:hAnsiTheme="minorHAnsi"/>
          <w:szCs w:val="24"/>
        </w:rPr>
      </w:pPr>
      <w:proofErr w:type="gramStart"/>
      <w:r w:rsidRPr="000A3F1E">
        <w:rPr>
          <w:rFonts w:asciiTheme="minorHAnsi" w:hAnsiTheme="minorHAnsi"/>
          <w:szCs w:val="24"/>
        </w:rPr>
        <w:t>o</w:t>
      </w:r>
      <w:r w:rsidR="002565E3" w:rsidRPr="000A3F1E">
        <w:rPr>
          <w:rFonts w:asciiTheme="minorHAnsi" w:hAnsiTheme="minorHAnsi"/>
          <w:szCs w:val="24"/>
        </w:rPr>
        <w:t>r</w:t>
      </w:r>
      <w:proofErr w:type="gramEnd"/>
      <w:r w:rsidRPr="000A3F1E">
        <w:rPr>
          <w:rFonts w:asciiTheme="minorHAnsi" w:hAnsiTheme="minorHAnsi"/>
          <w:szCs w:val="24"/>
        </w:rPr>
        <w:t xml:space="preserve"> </w:t>
      </w:r>
      <w:r w:rsidR="00C7566F" w:rsidRPr="000A3F1E">
        <w:rPr>
          <w:rFonts w:asciiTheme="minorHAnsi" w:hAnsiTheme="minorHAnsi"/>
          <w:szCs w:val="24"/>
        </w:rPr>
        <w:t>submit</w:t>
      </w:r>
      <w:r w:rsidR="00E2553D" w:rsidRPr="000A3F1E">
        <w:rPr>
          <w:rFonts w:asciiTheme="minorHAnsi" w:hAnsiTheme="minorHAnsi"/>
          <w:szCs w:val="24"/>
        </w:rPr>
        <w:t>ted</w:t>
      </w:r>
      <w:r w:rsidR="00C7566F" w:rsidRPr="000A3F1E">
        <w:rPr>
          <w:rFonts w:asciiTheme="minorHAnsi" w:hAnsiTheme="minorHAnsi"/>
          <w:szCs w:val="24"/>
        </w:rPr>
        <w:t xml:space="preserve"> </w:t>
      </w:r>
      <w:r w:rsidRPr="000A3F1E">
        <w:rPr>
          <w:rFonts w:asciiTheme="minorHAnsi" w:hAnsiTheme="minorHAnsi"/>
          <w:szCs w:val="24"/>
        </w:rPr>
        <w:t>electronically:</w:t>
      </w:r>
    </w:p>
    <w:p w14:paraId="30386D35" w14:textId="12F6083E" w:rsidR="00163B47" w:rsidRPr="000A3F1E" w:rsidRDefault="00E25A3C" w:rsidP="00415928">
      <w:pPr>
        <w:spacing w:before="40" w:after="40" w:line="240" w:lineRule="auto"/>
        <w:ind w:left="2160"/>
        <w:jc w:val="left"/>
        <w:rPr>
          <w:rFonts w:asciiTheme="minorHAnsi" w:hAnsiTheme="minorHAnsi"/>
          <w:color w:val="0000FF"/>
          <w:szCs w:val="24"/>
          <w:u w:val="single"/>
        </w:rPr>
      </w:pPr>
      <w:proofErr w:type="gramStart"/>
      <w:r w:rsidRPr="000A3F1E">
        <w:rPr>
          <w:rFonts w:asciiTheme="minorHAnsi" w:hAnsiTheme="minorHAnsi"/>
          <w:szCs w:val="24"/>
        </w:rPr>
        <w:t>e</w:t>
      </w:r>
      <w:r w:rsidR="00163B47" w:rsidRPr="000A3F1E">
        <w:rPr>
          <w:rFonts w:asciiTheme="minorHAnsi" w:hAnsiTheme="minorHAnsi"/>
          <w:szCs w:val="24"/>
        </w:rPr>
        <w:t>mail</w:t>
      </w:r>
      <w:proofErr w:type="gramEnd"/>
      <w:r w:rsidR="00163B47" w:rsidRPr="000A3F1E">
        <w:rPr>
          <w:rFonts w:asciiTheme="minorHAnsi" w:hAnsiTheme="minorHAnsi"/>
          <w:szCs w:val="24"/>
        </w:rPr>
        <w:t>:</w:t>
      </w:r>
      <w:r w:rsidR="00DD14B4" w:rsidRPr="000A3F1E">
        <w:rPr>
          <w:rFonts w:asciiTheme="minorHAnsi" w:hAnsiTheme="minorHAnsi"/>
          <w:color w:val="461E0F"/>
          <w:szCs w:val="24"/>
        </w:rPr>
        <w:tab/>
      </w:r>
      <w:hyperlink r:id="rId9" w:history="1">
        <w:r w:rsidR="00163B47" w:rsidRPr="000A3F1E">
          <w:rPr>
            <w:rFonts w:asciiTheme="minorHAnsi" w:hAnsiTheme="minorHAnsi"/>
            <w:color w:val="0000FF"/>
            <w:szCs w:val="24"/>
            <w:u w:val="single"/>
          </w:rPr>
          <w:t>technical.rules@westernpower.com.au</w:t>
        </w:r>
      </w:hyperlink>
    </w:p>
    <w:p w14:paraId="74BF4211" w14:textId="77A99DD9" w:rsidR="00DD14B4" w:rsidRPr="000A3F1E" w:rsidRDefault="00DD14B4" w:rsidP="00415928">
      <w:pPr>
        <w:spacing w:before="40" w:after="40" w:line="240" w:lineRule="auto"/>
        <w:ind w:left="2160"/>
        <w:jc w:val="left"/>
        <w:rPr>
          <w:rFonts w:asciiTheme="minorHAnsi" w:hAnsiTheme="minorHAnsi"/>
          <w:color w:val="000000" w:themeColor="text1"/>
          <w:szCs w:val="24"/>
          <w:u w:val="single"/>
        </w:rPr>
      </w:pPr>
      <w:r w:rsidRPr="000A3F1E">
        <w:rPr>
          <w:rFonts w:asciiTheme="minorHAnsi" w:hAnsiTheme="minorHAnsi"/>
          <w:szCs w:val="24"/>
        </w:rPr>
        <w:t>Cc:</w:t>
      </w:r>
      <w:r w:rsidRPr="000A3F1E">
        <w:rPr>
          <w:rFonts w:asciiTheme="minorHAnsi" w:hAnsiTheme="minorHAnsi"/>
          <w:color w:val="0000FF"/>
          <w:szCs w:val="24"/>
        </w:rPr>
        <w:tab/>
      </w:r>
      <w:r w:rsidRPr="000A3F1E">
        <w:rPr>
          <w:rFonts w:asciiTheme="minorHAnsi" w:hAnsiTheme="minorHAnsi"/>
          <w:color w:val="0000FF"/>
          <w:szCs w:val="24"/>
          <w:u w:val="single"/>
        </w:rPr>
        <w:t>nominated Access Consultant</w:t>
      </w:r>
      <w:r w:rsidR="00415928" w:rsidRPr="000A3F1E">
        <w:rPr>
          <w:rFonts w:asciiTheme="minorHAnsi" w:hAnsiTheme="minorHAnsi"/>
          <w:color w:val="0000FF"/>
          <w:szCs w:val="24"/>
        </w:rPr>
        <w:t xml:space="preserve"> </w:t>
      </w:r>
      <w:r w:rsidR="00415928" w:rsidRPr="000A3F1E">
        <w:rPr>
          <w:rFonts w:asciiTheme="minorHAnsi" w:hAnsiTheme="minorHAnsi"/>
          <w:color w:val="000000" w:themeColor="text1"/>
          <w:szCs w:val="24"/>
        </w:rPr>
        <w:t>(as applicable)</w:t>
      </w:r>
    </w:p>
    <w:p w14:paraId="59BE89E0" w14:textId="77777777" w:rsidR="00F8283A" w:rsidRPr="00F8283A" w:rsidRDefault="00F8283A" w:rsidP="00F8283A">
      <w:pPr>
        <w:spacing w:before="60" w:after="0" w:line="240" w:lineRule="auto"/>
        <w:jc w:val="left"/>
        <w:rPr>
          <w:sz w:val="14"/>
          <w:szCs w:val="24"/>
        </w:rPr>
      </w:pPr>
    </w:p>
    <w:p w14:paraId="45D57A6E" w14:textId="6E2FC596" w:rsidR="00557D8C" w:rsidRPr="00A33546" w:rsidRDefault="00A33546" w:rsidP="000A3F1E">
      <w:pPr>
        <w:pStyle w:val="Heading1"/>
      </w:pPr>
      <w:r w:rsidRPr="00A33546">
        <w:t>Checklist for lodging a Rule exemption request</w:t>
      </w:r>
    </w:p>
    <w:p w14:paraId="2A579AA9" w14:textId="1C416FA1" w:rsidR="00993FFF" w:rsidRPr="000A3F1E" w:rsidRDefault="00993FFF" w:rsidP="00993FFF">
      <w:pPr>
        <w:spacing w:after="0" w:line="240" w:lineRule="auto"/>
        <w:jc w:val="left"/>
        <w:rPr>
          <w:rFonts w:asciiTheme="minorHAnsi" w:hAnsiTheme="minorHAnsi"/>
          <w:kern w:val="28"/>
          <w:lang w:val="en-US"/>
        </w:rPr>
      </w:pPr>
      <w:r w:rsidRPr="000A3F1E">
        <w:rPr>
          <w:rFonts w:asciiTheme="minorHAnsi" w:hAnsiTheme="minorHAnsi"/>
          <w:kern w:val="28"/>
          <w:lang w:val="en-US"/>
        </w:rPr>
        <w:t xml:space="preserve">Please use this checklist to </w:t>
      </w:r>
      <w:r w:rsidR="0011298B">
        <w:rPr>
          <w:rFonts w:asciiTheme="minorHAnsi" w:hAnsiTheme="minorHAnsi"/>
          <w:kern w:val="28"/>
          <w:lang w:val="en-US"/>
        </w:rPr>
        <w:t>ensure the exemption request Form is complete:</w:t>
      </w:r>
    </w:p>
    <w:p w14:paraId="5425A089" w14:textId="0CF39A29" w:rsidR="000A3F1E"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866335077"/>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0A3F1E" w:rsidRPr="007640D7">
        <w:rPr>
          <w:rFonts w:asciiTheme="minorHAnsi" w:hAnsiTheme="minorHAnsi"/>
        </w:rPr>
        <w:t xml:space="preserve">1. </w:t>
      </w:r>
      <w:r w:rsidR="0011298B">
        <w:rPr>
          <w:rFonts w:asciiTheme="minorHAnsi" w:hAnsiTheme="minorHAnsi"/>
        </w:rPr>
        <w:t>The submitted Rules exemption request F</w:t>
      </w:r>
      <w:r w:rsidR="00A33546" w:rsidRPr="007640D7">
        <w:rPr>
          <w:rFonts w:asciiTheme="minorHAnsi" w:hAnsiTheme="minorHAnsi"/>
        </w:rPr>
        <w:t xml:space="preserve">orm </w:t>
      </w:r>
      <w:r w:rsidR="00011713" w:rsidRPr="007640D7">
        <w:rPr>
          <w:rFonts w:asciiTheme="minorHAnsi" w:hAnsiTheme="minorHAnsi"/>
        </w:rPr>
        <w:t>is accurate</w:t>
      </w:r>
      <w:r w:rsidR="00FB68DD" w:rsidRPr="007640D7">
        <w:rPr>
          <w:rFonts w:asciiTheme="minorHAnsi" w:hAnsiTheme="minorHAnsi"/>
        </w:rPr>
        <w:t>, consistent</w:t>
      </w:r>
      <w:r w:rsidR="00011713" w:rsidRPr="007640D7">
        <w:rPr>
          <w:rFonts w:asciiTheme="minorHAnsi" w:hAnsiTheme="minorHAnsi"/>
        </w:rPr>
        <w:t xml:space="preserve"> and complete</w:t>
      </w:r>
      <w:r w:rsidR="00EA4771" w:rsidRPr="007640D7">
        <w:rPr>
          <w:rFonts w:asciiTheme="minorHAnsi" w:hAnsiTheme="minorHAnsi"/>
        </w:rPr>
        <w:t xml:space="preserve"> </w:t>
      </w:r>
      <w:r w:rsidR="00011713" w:rsidRPr="007640D7">
        <w:rPr>
          <w:rFonts w:asciiTheme="minorHAnsi" w:hAnsiTheme="minorHAnsi"/>
        </w:rPr>
        <w:br/>
      </w:r>
      <w:r w:rsidR="00011713" w:rsidRPr="007640D7">
        <w:rPr>
          <w:rFonts w:asciiTheme="minorHAnsi" w:hAnsiTheme="minorHAnsi"/>
        </w:rPr>
        <w:tab/>
        <w:t>- p</w:t>
      </w:r>
      <w:r w:rsidR="001638B0" w:rsidRPr="007640D7">
        <w:rPr>
          <w:rFonts w:asciiTheme="minorHAnsi" w:hAnsiTheme="minorHAnsi"/>
        </w:rPr>
        <w:t xml:space="preserve">lease note only </w:t>
      </w:r>
      <w:r w:rsidR="0011298B" w:rsidRPr="007640D7">
        <w:rPr>
          <w:rFonts w:asciiTheme="minorHAnsi" w:hAnsiTheme="minorHAnsi"/>
        </w:rPr>
        <w:t>(</w:t>
      </w:r>
      <w:r w:rsidR="0011298B">
        <w:rPr>
          <w:rFonts w:asciiTheme="minorHAnsi" w:hAnsiTheme="minorHAnsi"/>
        </w:rPr>
        <w:t>PART A and Part B</w:t>
      </w:r>
      <w:r w:rsidR="0011298B" w:rsidRPr="007640D7">
        <w:rPr>
          <w:rFonts w:asciiTheme="minorHAnsi" w:hAnsiTheme="minorHAnsi"/>
        </w:rPr>
        <w:t>)</w:t>
      </w:r>
      <w:r w:rsidR="0011298B">
        <w:rPr>
          <w:rFonts w:asciiTheme="minorHAnsi" w:hAnsiTheme="minorHAnsi"/>
        </w:rPr>
        <w:t xml:space="preserve"> </w:t>
      </w:r>
      <w:r w:rsidR="00660119">
        <w:rPr>
          <w:rFonts w:asciiTheme="minorHAnsi" w:hAnsiTheme="minorHAnsi"/>
        </w:rPr>
        <w:t xml:space="preserve">of </w:t>
      </w:r>
      <w:r w:rsidR="0011298B">
        <w:rPr>
          <w:rFonts w:asciiTheme="minorHAnsi" w:hAnsiTheme="minorHAnsi"/>
        </w:rPr>
        <w:t>the attached</w:t>
      </w:r>
      <w:r w:rsidR="001638B0" w:rsidRPr="007640D7">
        <w:rPr>
          <w:rFonts w:asciiTheme="minorHAnsi" w:hAnsiTheme="minorHAnsi"/>
        </w:rPr>
        <w:t xml:space="preserve"> Form is required in your submission</w:t>
      </w:r>
      <w:r w:rsidR="00011713" w:rsidRPr="007640D7">
        <w:rPr>
          <w:rFonts w:asciiTheme="minorHAnsi" w:hAnsiTheme="minorHAnsi"/>
        </w:rPr>
        <w:br/>
      </w:r>
      <w:r w:rsidR="00011713" w:rsidRPr="007640D7">
        <w:rPr>
          <w:rFonts w:asciiTheme="minorHAnsi" w:hAnsiTheme="minorHAnsi"/>
        </w:rPr>
        <w:tab/>
        <w:t xml:space="preserve">- </w:t>
      </w:r>
      <w:r w:rsidR="001638B0" w:rsidRPr="007640D7">
        <w:rPr>
          <w:rFonts w:asciiTheme="minorHAnsi" w:hAnsiTheme="minorHAnsi"/>
        </w:rPr>
        <w:t xml:space="preserve">to avoid </w:t>
      </w:r>
      <w:r w:rsidR="00660119">
        <w:rPr>
          <w:rFonts w:asciiTheme="minorHAnsi" w:hAnsiTheme="minorHAnsi"/>
        </w:rPr>
        <w:t>further</w:t>
      </w:r>
      <w:r w:rsidR="001638B0" w:rsidRPr="007640D7">
        <w:rPr>
          <w:rFonts w:asciiTheme="minorHAnsi" w:hAnsiTheme="minorHAnsi"/>
        </w:rPr>
        <w:t xml:space="preserve"> </w:t>
      </w:r>
      <w:r w:rsidR="00660119">
        <w:rPr>
          <w:rFonts w:asciiTheme="minorHAnsi" w:hAnsiTheme="minorHAnsi"/>
        </w:rPr>
        <w:t>requests for</w:t>
      </w:r>
      <w:r w:rsidR="00F8283A" w:rsidRPr="007640D7">
        <w:rPr>
          <w:rFonts w:asciiTheme="minorHAnsi" w:hAnsiTheme="minorHAnsi"/>
        </w:rPr>
        <w:t xml:space="preserve"> information, </w:t>
      </w:r>
      <w:r w:rsidR="00011713" w:rsidRPr="007640D7">
        <w:rPr>
          <w:rFonts w:asciiTheme="minorHAnsi" w:hAnsiTheme="minorHAnsi"/>
        </w:rPr>
        <w:t>please e</w:t>
      </w:r>
      <w:r w:rsidR="00FB68DD" w:rsidRPr="007640D7">
        <w:rPr>
          <w:rFonts w:asciiTheme="minorHAnsi" w:hAnsiTheme="minorHAnsi"/>
        </w:rPr>
        <w:t>nsure the Form</w:t>
      </w:r>
      <w:r w:rsidR="001638B0" w:rsidRPr="007640D7">
        <w:rPr>
          <w:rFonts w:asciiTheme="minorHAnsi" w:hAnsiTheme="minorHAnsi"/>
        </w:rPr>
        <w:t xml:space="preserve"> </w:t>
      </w:r>
      <w:r w:rsidR="00011713" w:rsidRPr="007640D7">
        <w:rPr>
          <w:rFonts w:asciiTheme="minorHAnsi" w:hAnsiTheme="minorHAnsi"/>
          <w:i/>
          <w:u w:val="single"/>
        </w:rPr>
        <w:t>is</w:t>
      </w:r>
      <w:r w:rsidR="001638B0" w:rsidRPr="007640D7">
        <w:rPr>
          <w:rFonts w:asciiTheme="minorHAnsi" w:hAnsiTheme="minorHAnsi"/>
          <w:i/>
          <w:u w:val="single"/>
        </w:rPr>
        <w:t xml:space="preserve"> complete</w:t>
      </w:r>
      <w:r w:rsidR="001638B0" w:rsidRPr="007640D7">
        <w:rPr>
          <w:rFonts w:asciiTheme="minorHAnsi" w:hAnsiTheme="minorHAnsi"/>
        </w:rPr>
        <w:t>.</w:t>
      </w:r>
    </w:p>
    <w:p w14:paraId="1B4B74D9" w14:textId="02C8440B" w:rsidR="00A33546"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91999716"/>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0A3F1E" w:rsidRPr="007640D7">
        <w:rPr>
          <w:rFonts w:asciiTheme="minorHAnsi" w:hAnsiTheme="minorHAnsi"/>
        </w:rPr>
        <w:t xml:space="preserve">2. </w:t>
      </w:r>
      <w:r w:rsidR="00395E6B" w:rsidRPr="007640D7">
        <w:rPr>
          <w:rFonts w:asciiTheme="minorHAnsi" w:hAnsiTheme="minorHAnsi"/>
        </w:rPr>
        <w:t>Request</w:t>
      </w:r>
      <w:r w:rsidR="00011713" w:rsidRPr="007640D7">
        <w:rPr>
          <w:rFonts w:asciiTheme="minorHAnsi" w:hAnsiTheme="minorHAnsi"/>
        </w:rPr>
        <w:t>s must be</w:t>
      </w:r>
      <w:r w:rsidR="00395E6B" w:rsidRPr="007640D7">
        <w:rPr>
          <w:rFonts w:asciiTheme="minorHAnsi" w:hAnsiTheme="minorHAnsi"/>
        </w:rPr>
        <w:t xml:space="preserve"> a</w:t>
      </w:r>
      <w:r w:rsidR="00A33546" w:rsidRPr="007640D7">
        <w:rPr>
          <w:rFonts w:asciiTheme="minorHAnsi" w:hAnsiTheme="minorHAnsi"/>
        </w:rPr>
        <w:t>ddressed to Regulatory Compliance Manager</w:t>
      </w:r>
      <w:r w:rsidR="00FE2403" w:rsidRPr="007640D7">
        <w:rPr>
          <w:rFonts w:asciiTheme="minorHAnsi" w:hAnsiTheme="minorHAnsi"/>
        </w:rPr>
        <w:t>.</w:t>
      </w:r>
    </w:p>
    <w:p w14:paraId="6A124F1C" w14:textId="6D2779A7" w:rsidR="00395E6B"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672375586"/>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0A3F1E" w:rsidRPr="007640D7">
        <w:rPr>
          <w:rFonts w:asciiTheme="minorHAnsi" w:hAnsiTheme="minorHAnsi"/>
        </w:rPr>
        <w:t xml:space="preserve">3. </w:t>
      </w:r>
      <w:r w:rsidR="00FB68DD" w:rsidRPr="007640D7">
        <w:rPr>
          <w:rFonts w:asciiTheme="minorHAnsi" w:hAnsiTheme="minorHAnsi"/>
        </w:rPr>
        <w:t>A c</w:t>
      </w:r>
      <w:r w:rsidR="00395E6B" w:rsidRPr="007640D7">
        <w:rPr>
          <w:rFonts w:asciiTheme="minorHAnsi" w:hAnsiTheme="minorHAnsi"/>
        </w:rPr>
        <w:t xml:space="preserve">opy of </w:t>
      </w:r>
      <w:r w:rsidR="00FB68DD" w:rsidRPr="007640D7">
        <w:rPr>
          <w:rFonts w:asciiTheme="minorHAnsi" w:hAnsiTheme="minorHAnsi"/>
        </w:rPr>
        <w:t xml:space="preserve">the relevant </w:t>
      </w:r>
      <w:r w:rsidR="00395E6B" w:rsidRPr="007640D7">
        <w:rPr>
          <w:rFonts w:asciiTheme="minorHAnsi" w:hAnsiTheme="minorHAnsi"/>
        </w:rPr>
        <w:t xml:space="preserve">Access Application </w:t>
      </w:r>
      <w:r w:rsidR="00F8283A" w:rsidRPr="007640D7">
        <w:rPr>
          <w:rFonts w:asciiTheme="minorHAnsi" w:hAnsiTheme="minorHAnsi"/>
        </w:rPr>
        <w:t xml:space="preserve">should be </w:t>
      </w:r>
      <w:r w:rsidR="00395E6B" w:rsidRPr="007640D7">
        <w:rPr>
          <w:rFonts w:asciiTheme="minorHAnsi" w:hAnsiTheme="minorHAnsi"/>
        </w:rPr>
        <w:t>included</w:t>
      </w:r>
      <w:r w:rsidR="00F8283A" w:rsidRPr="007640D7">
        <w:rPr>
          <w:rFonts w:asciiTheme="minorHAnsi" w:hAnsiTheme="minorHAnsi"/>
        </w:rPr>
        <w:t xml:space="preserve"> if requesting a Rules exemption prior to finalising an application to connect</w:t>
      </w:r>
      <w:r w:rsidR="00FE2403" w:rsidRPr="007640D7">
        <w:rPr>
          <w:rFonts w:asciiTheme="minorHAnsi" w:hAnsiTheme="minorHAnsi"/>
        </w:rPr>
        <w:t>.</w:t>
      </w:r>
    </w:p>
    <w:p w14:paraId="75391316" w14:textId="5D808C86" w:rsidR="00FB68DD"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970857158"/>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FB68DD" w:rsidRPr="007640D7">
        <w:rPr>
          <w:rFonts w:asciiTheme="minorHAnsi" w:hAnsiTheme="minorHAnsi"/>
        </w:rPr>
        <w:t>4. The time (in months or years) for which the exemption is required, is clearly specified.</w:t>
      </w:r>
      <w:r w:rsidR="00FE2403" w:rsidRPr="007640D7">
        <w:rPr>
          <w:rFonts w:asciiTheme="minorHAnsi" w:hAnsiTheme="minorHAnsi"/>
        </w:rPr>
        <w:t xml:space="preserve"> Please note in some circumstances, this may be modified in the decision granted by Western Power, if all the other exemption details are agreed.</w:t>
      </w:r>
    </w:p>
    <w:p w14:paraId="67B65FCE" w14:textId="34538E49" w:rsidR="00395E6B"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399246602"/>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FB68DD" w:rsidRPr="007640D7">
        <w:rPr>
          <w:rFonts w:asciiTheme="minorHAnsi" w:hAnsiTheme="minorHAnsi"/>
        </w:rPr>
        <w:t>5</w:t>
      </w:r>
      <w:r w:rsidR="000A3F1E" w:rsidRPr="007640D7">
        <w:rPr>
          <w:rFonts w:asciiTheme="minorHAnsi" w:hAnsiTheme="minorHAnsi"/>
        </w:rPr>
        <w:t xml:space="preserve">. </w:t>
      </w:r>
      <w:r w:rsidR="00395E6B" w:rsidRPr="007640D7">
        <w:rPr>
          <w:rFonts w:asciiTheme="minorHAnsi" w:hAnsiTheme="minorHAnsi"/>
        </w:rPr>
        <w:t>The request identifies the clause</w:t>
      </w:r>
      <w:r w:rsidR="00F8283A" w:rsidRPr="007640D7">
        <w:rPr>
          <w:rFonts w:asciiTheme="minorHAnsi" w:hAnsiTheme="minorHAnsi"/>
        </w:rPr>
        <w:t>(s)</w:t>
      </w:r>
      <w:r w:rsidR="00395E6B" w:rsidRPr="007640D7">
        <w:rPr>
          <w:rFonts w:asciiTheme="minorHAnsi" w:hAnsiTheme="minorHAnsi"/>
        </w:rPr>
        <w:t xml:space="preserve"> </w:t>
      </w:r>
      <w:r w:rsidR="008F45B3" w:rsidRPr="007640D7">
        <w:rPr>
          <w:rFonts w:asciiTheme="minorHAnsi" w:hAnsiTheme="minorHAnsi"/>
        </w:rPr>
        <w:t>in the</w:t>
      </w:r>
      <w:r w:rsidR="00395E6B" w:rsidRPr="007640D7">
        <w:rPr>
          <w:rFonts w:asciiTheme="minorHAnsi" w:hAnsiTheme="minorHAnsi"/>
        </w:rPr>
        <w:t xml:space="preserve"> Rules </w:t>
      </w:r>
      <w:r w:rsidR="008F45B3" w:rsidRPr="007640D7">
        <w:rPr>
          <w:rFonts w:asciiTheme="minorHAnsi" w:hAnsiTheme="minorHAnsi"/>
        </w:rPr>
        <w:t xml:space="preserve">from </w:t>
      </w:r>
      <w:r w:rsidR="00395E6B" w:rsidRPr="007640D7">
        <w:rPr>
          <w:rFonts w:asciiTheme="minorHAnsi" w:hAnsiTheme="minorHAnsi"/>
        </w:rPr>
        <w:t xml:space="preserve">which </w:t>
      </w:r>
      <w:r w:rsidR="008F45B3" w:rsidRPr="007640D7">
        <w:rPr>
          <w:rFonts w:asciiTheme="minorHAnsi" w:hAnsiTheme="minorHAnsi"/>
        </w:rPr>
        <w:t xml:space="preserve">the exemption is sought and </w:t>
      </w:r>
      <w:r w:rsidR="00FE2403" w:rsidRPr="007640D7">
        <w:rPr>
          <w:rFonts w:asciiTheme="minorHAnsi" w:hAnsiTheme="minorHAnsi"/>
        </w:rPr>
        <w:t xml:space="preserve">provides </w:t>
      </w:r>
      <w:r w:rsidR="00395E6B" w:rsidRPr="007640D7">
        <w:rPr>
          <w:rFonts w:asciiTheme="minorHAnsi" w:hAnsiTheme="minorHAnsi"/>
        </w:rPr>
        <w:t>the proposed</w:t>
      </w:r>
      <w:r w:rsidR="00FE2403" w:rsidRPr="007640D7">
        <w:rPr>
          <w:rFonts w:asciiTheme="minorHAnsi" w:hAnsiTheme="minorHAnsi"/>
        </w:rPr>
        <w:t>,</w:t>
      </w:r>
      <w:r w:rsidR="00395E6B" w:rsidRPr="007640D7">
        <w:rPr>
          <w:rFonts w:asciiTheme="minorHAnsi" w:hAnsiTheme="minorHAnsi"/>
        </w:rPr>
        <w:t xml:space="preserve"> alternative</w:t>
      </w:r>
      <w:r w:rsidR="008F45B3" w:rsidRPr="007640D7">
        <w:rPr>
          <w:rFonts w:asciiTheme="minorHAnsi" w:hAnsiTheme="minorHAnsi"/>
        </w:rPr>
        <w:t xml:space="preserve"> or amended</w:t>
      </w:r>
      <w:r w:rsidR="00395E6B" w:rsidRPr="007640D7">
        <w:rPr>
          <w:rFonts w:asciiTheme="minorHAnsi" w:hAnsiTheme="minorHAnsi"/>
        </w:rPr>
        <w:t xml:space="preserve"> wording</w:t>
      </w:r>
      <w:r w:rsidR="00FE2403" w:rsidRPr="007640D7">
        <w:rPr>
          <w:rFonts w:asciiTheme="minorHAnsi" w:hAnsiTheme="minorHAnsi"/>
        </w:rPr>
        <w:t>.</w:t>
      </w:r>
    </w:p>
    <w:p w14:paraId="18A59FEC" w14:textId="04866216" w:rsidR="00395E6B"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304539515"/>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FB68DD" w:rsidRPr="007640D7">
        <w:rPr>
          <w:rFonts w:asciiTheme="minorHAnsi" w:hAnsiTheme="minorHAnsi"/>
        </w:rPr>
        <w:t>6</w:t>
      </w:r>
      <w:r w:rsidR="000A3F1E" w:rsidRPr="007640D7">
        <w:rPr>
          <w:rFonts w:asciiTheme="minorHAnsi" w:hAnsiTheme="minorHAnsi"/>
        </w:rPr>
        <w:t xml:space="preserve">. </w:t>
      </w:r>
      <w:r w:rsidR="00395E6B" w:rsidRPr="007640D7">
        <w:rPr>
          <w:rFonts w:asciiTheme="minorHAnsi" w:hAnsiTheme="minorHAnsi"/>
        </w:rPr>
        <w:t>A Rules compliant solution has been identified</w:t>
      </w:r>
      <w:r w:rsidR="008F45B3" w:rsidRPr="007640D7">
        <w:rPr>
          <w:rFonts w:asciiTheme="minorHAnsi" w:hAnsiTheme="minorHAnsi"/>
        </w:rPr>
        <w:t xml:space="preserve"> and its advantages/disadvantages discussed</w:t>
      </w:r>
      <w:r w:rsidR="00FE2403" w:rsidRPr="007640D7">
        <w:rPr>
          <w:rFonts w:asciiTheme="minorHAnsi" w:hAnsiTheme="minorHAnsi"/>
        </w:rPr>
        <w:t>.</w:t>
      </w:r>
    </w:p>
    <w:p w14:paraId="63B113EC" w14:textId="326D981F" w:rsidR="00395E6B"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1842544746"/>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FB68DD" w:rsidRPr="007640D7">
        <w:rPr>
          <w:rFonts w:asciiTheme="minorHAnsi" w:hAnsiTheme="minorHAnsi"/>
        </w:rPr>
        <w:t>7</w:t>
      </w:r>
      <w:r w:rsidR="000A3F1E" w:rsidRPr="007640D7">
        <w:rPr>
          <w:rFonts w:asciiTheme="minorHAnsi" w:hAnsiTheme="minorHAnsi"/>
        </w:rPr>
        <w:t xml:space="preserve">. </w:t>
      </w:r>
      <w:r w:rsidR="00395E6B" w:rsidRPr="007640D7">
        <w:rPr>
          <w:rFonts w:asciiTheme="minorHAnsi" w:hAnsiTheme="minorHAnsi"/>
        </w:rPr>
        <w:t>The preferred alternative</w:t>
      </w:r>
      <w:r w:rsidR="00FE2403" w:rsidRPr="007640D7">
        <w:rPr>
          <w:rFonts w:asciiTheme="minorHAnsi" w:hAnsiTheme="minorHAnsi"/>
        </w:rPr>
        <w:t xml:space="preserve"> (</w:t>
      </w:r>
      <w:r w:rsidR="00395E6B" w:rsidRPr="007640D7">
        <w:rPr>
          <w:rFonts w:asciiTheme="minorHAnsi" w:hAnsiTheme="minorHAnsi"/>
        </w:rPr>
        <w:t>non-compliant solution</w:t>
      </w:r>
      <w:r w:rsidR="00FE2403" w:rsidRPr="007640D7">
        <w:rPr>
          <w:rFonts w:asciiTheme="minorHAnsi" w:hAnsiTheme="minorHAnsi"/>
        </w:rPr>
        <w:t>)</w:t>
      </w:r>
      <w:r w:rsidR="00395E6B" w:rsidRPr="007640D7">
        <w:rPr>
          <w:rFonts w:asciiTheme="minorHAnsi" w:hAnsiTheme="minorHAnsi"/>
        </w:rPr>
        <w:t xml:space="preserve"> for which the exemption is being sought, has been identified and </w:t>
      </w:r>
      <w:r w:rsidR="00F8283A" w:rsidRPr="007640D7">
        <w:rPr>
          <w:rFonts w:asciiTheme="minorHAnsi" w:hAnsiTheme="minorHAnsi"/>
        </w:rPr>
        <w:t>is</w:t>
      </w:r>
      <w:r w:rsidR="00395E6B" w:rsidRPr="007640D7">
        <w:rPr>
          <w:rFonts w:asciiTheme="minorHAnsi" w:hAnsiTheme="minorHAnsi"/>
        </w:rPr>
        <w:t xml:space="preserve"> </w:t>
      </w:r>
      <w:r w:rsidR="00FE2403" w:rsidRPr="007640D7">
        <w:rPr>
          <w:rFonts w:asciiTheme="minorHAnsi" w:hAnsiTheme="minorHAnsi"/>
        </w:rPr>
        <w:t xml:space="preserve">fully </w:t>
      </w:r>
      <w:r w:rsidR="00395E6B" w:rsidRPr="007640D7">
        <w:rPr>
          <w:rFonts w:asciiTheme="minorHAnsi" w:hAnsiTheme="minorHAnsi"/>
        </w:rPr>
        <w:t>justified</w:t>
      </w:r>
      <w:r w:rsidR="00993FFF" w:rsidRPr="007640D7">
        <w:rPr>
          <w:rFonts w:asciiTheme="minorHAnsi" w:hAnsiTheme="minorHAnsi"/>
        </w:rPr>
        <w:t xml:space="preserve"> </w:t>
      </w:r>
      <w:r w:rsidR="00FE2403" w:rsidRPr="007640D7">
        <w:rPr>
          <w:rFonts w:asciiTheme="minorHAnsi" w:hAnsiTheme="minorHAnsi"/>
        </w:rPr>
        <w:t>with respect to</w:t>
      </w:r>
      <w:r w:rsidR="00993FFF" w:rsidRPr="007640D7">
        <w:rPr>
          <w:rFonts w:asciiTheme="minorHAnsi" w:hAnsiTheme="minorHAnsi"/>
        </w:rPr>
        <w:t xml:space="preserve"> the fully compliant design</w:t>
      </w:r>
      <w:r w:rsidR="00FE2403" w:rsidRPr="007640D7">
        <w:rPr>
          <w:rFonts w:asciiTheme="minorHAnsi" w:hAnsiTheme="minorHAnsi"/>
        </w:rPr>
        <w:t>.</w:t>
      </w:r>
    </w:p>
    <w:p w14:paraId="7E56CDC6" w14:textId="18585AFC" w:rsidR="00993FFF" w:rsidRPr="007640D7" w:rsidRDefault="00DF48D3" w:rsidP="004B7B71">
      <w:pPr>
        <w:pBdr>
          <w:top w:val="single" w:sz="4" w:space="1" w:color="auto"/>
          <w:left w:val="single" w:sz="4" w:space="4" w:color="auto"/>
          <w:bottom w:val="single" w:sz="4" w:space="1" w:color="auto"/>
          <w:right w:val="single" w:sz="4" w:space="4" w:color="auto"/>
        </w:pBdr>
        <w:spacing w:before="120" w:after="120"/>
        <w:ind w:left="1418" w:hanging="567"/>
        <w:jc w:val="left"/>
        <w:rPr>
          <w:rFonts w:asciiTheme="minorHAnsi" w:hAnsiTheme="minorHAnsi"/>
        </w:rPr>
      </w:pPr>
      <w:sdt>
        <w:sdtPr>
          <w:rPr>
            <w:rFonts w:asciiTheme="minorHAnsi" w:hAnsiTheme="minorHAnsi"/>
          </w:rPr>
          <w:id w:val="-748425108"/>
          <w14:checkbox>
            <w14:checked w14:val="0"/>
            <w14:checkedState w14:val="2612" w14:font="MS Gothic"/>
            <w14:uncheckedState w14:val="2610" w14:font="MS Gothic"/>
          </w14:checkbox>
        </w:sdtPr>
        <w:sdtEndPr/>
        <w:sdtContent>
          <w:r w:rsidR="007640D7">
            <w:rPr>
              <w:rFonts w:ascii="MS Gothic" w:eastAsia="MS Gothic" w:hAnsi="MS Gothic" w:hint="eastAsia"/>
            </w:rPr>
            <w:t>☐</w:t>
          </w:r>
        </w:sdtContent>
      </w:sdt>
      <w:r w:rsidR="007640D7">
        <w:rPr>
          <w:rFonts w:asciiTheme="minorHAnsi" w:hAnsiTheme="minorHAnsi"/>
        </w:rPr>
        <w:tab/>
      </w:r>
      <w:r w:rsidR="00FB68DD" w:rsidRPr="007640D7">
        <w:rPr>
          <w:rFonts w:asciiTheme="minorHAnsi" w:hAnsiTheme="minorHAnsi"/>
        </w:rPr>
        <w:t>8</w:t>
      </w:r>
      <w:r w:rsidR="000A3F1E" w:rsidRPr="007640D7">
        <w:rPr>
          <w:rFonts w:asciiTheme="minorHAnsi" w:hAnsiTheme="minorHAnsi"/>
        </w:rPr>
        <w:t xml:space="preserve">. </w:t>
      </w:r>
      <w:r w:rsidR="002D41DA">
        <w:rPr>
          <w:rFonts w:asciiTheme="minorHAnsi" w:hAnsiTheme="minorHAnsi"/>
        </w:rPr>
        <w:t>Request is signed, and s</w:t>
      </w:r>
      <w:r w:rsidR="00660119">
        <w:rPr>
          <w:rFonts w:asciiTheme="minorHAnsi" w:hAnsiTheme="minorHAnsi"/>
        </w:rPr>
        <w:t xml:space="preserve">upporting evidence is </w:t>
      </w:r>
      <w:r w:rsidR="00395E6B" w:rsidRPr="007640D7">
        <w:rPr>
          <w:rFonts w:asciiTheme="minorHAnsi" w:hAnsiTheme="minorHAnsi"/>
        </w:rPr>
        <w:t xml:space="preserve">attached to the exemption request, including all documents referred to in the request, with </w:t>
      </w:r>
      <w:r w:rsidR="007640D7" w:rsidRPr="007640D7">
        <w:rPr>
          <w:rFonts w:asciiTheme="minorHAnsi" w:hAnsiTheme="minorHAnsi"/>
        </w:rPr>
        <w:t xml:space="preserve">location of </w:t>
      </w:r>
      <w:r w:rsidR="00395E6B" w:rsidRPr="007640D7">
        <w:rPr>
          <w:rFonts w:asciiTheme="minorHAnsi" w:hAnsiTheme="minorHAnsi"/>
        </w:rPr>
        <w:t>relevant extracts identified</w:t>
      </w:r>
      <w:r w:rsidR="007640D7" w:rsidRPr="007640D7">
        <w:rPr>
          <w:rFonts w:asciiTheme="minorHAnsi" w:hAnsiTheme="minorHAnsi"/>
        </w:rPr>
        <w:t xml:space="preserve"> (for example, page/para</w:t>
      </w:r>
      <w:r w:rsidR="002D41DA">
        <w:rPr>
          <w:rFonts w:asciiTheme="minorHAnsi" w:hAnsiTheme="minorHAnsi"/>
        </w:rPr>
        <w:t>graph</w:t>
      </w:r>
      <w:r w:rsidR="007640D7" w:rsidRPr="007640D7">
        <w:rPr>
          <w:rFonts w:asciiTheme="minorHAnsi" w:hAnsiTheme="minorHAnsi"/>
        </w:rPr>
        <w:t xml:space="preserve"> number)</w:t>
      </w:r>
      <w:r w:rsidR="00011713" w:rsidRPr="007640D7">
        <w:rPr>
          <w:rFonts w:asciiTheme="minorHAnsi" w:hAnsiTheme="minorHAnsi"/>
        </w:rPr>
        <w:t xml:space="preserve">. </w:t>
      </w:r>
      <w:r w:rsidR="00660119">
        <w:rPr>
          <w:rFonts w:asciiTheme="minorHAnsi" w:hAnsiTheme="minorHAnsi"/>
        </w:rPr>
        <w:t>P</w:t>
      </w:r>
      <w:r w:rsidR="00F8283A" w:rsidRPr="007640D7">
        <w:rPr>
          <w:rFonts w:asciiTheme="minorHAnsi" w:hAnsiTheme="minorHAnsi"/>
        </w:rPr>
        <w:t>lease</w:t>
      </w:r>
      <w:r w:rsidR="00011713" w:rsidRPr="007640D7">
        <w:rPr>
          <w:rFonts w:asciiTheme="minorHAnsi" w:hAnsiTheme="minorHAnsi"/>
        </w:rPr>
        <w:t xml:space="preserve"> do not</w:t>
      </w:r>
      <w:r w:rsidR="00F8283A" w:rsidRPr="007640D7">
        <w:rPr>
          <w:rFonts w:asciiTheme="minorHAnsi" w:hAnsiTheme="minorHAnsi"/>
        </w:rPr>
        <w:t xml:space="preserve"> </w:t>
      </w:r>
      <w:r w:rsidR="00011713" w:rsidRPr="007640D7">
        <w:rPr>
          <w:rFonts w:asciiTheme="minorHAnsi" w:hAnsiTheme="minorHAnsi"/>
        </w:rPr>
        <w:t>submit</w:t>
      </w:r>
      <w:r w:rsidR="000A3F1E" w:rsidRPr="007640D7">
        <w:rPr>
          <w:rFonts w:asciiTheme="minorHAnsi" w:hAnsiTheme="minorHAnsi"/>
        </w:rPr>
        <w:t xml:space="preserve"> </w:t>
      </w:r>
      <w:r w:rsidR="00F8283A" w:rsidRPr="007640D7">
        <w:rPr>
          <w:rFonts w:asciiTheme="minorHAnsi" w:hAnsiTheme="minorHAnsi"/>
        </w:rPr>
        <w:t>incomple</w:t>
      </w:r>
      <w:r w:rsidR="00660119">
        <w:rPr>
          <w:rFonts w:asciiTheme="minorHAnsi" w:hAnsiTheme="minorHAnsi"/>
        </w:rPr>
        <w:t>te documents or early draft</w:t>
      </w:r>
      <w:r w:rsidR="000A3F1E" w:rsidRPr="007640D7">
        <w:rPr>
          <w:rFonts w:asciiTheme="minorHAnsi" w:hAnsiTheme="minorHAnsi"/>
        </w:rPr>
        <w:t>s</w:t>
      </w:r>
      <w:r w:rsidR="00660119">
        <w:rPr>
          <w:rFonts w:asciiTheme="minorHAnsi" w:hAnsiTheme="minorHAnsi"/>
        </w:rPr>
        <w:t xml:space="preserve"> –</w:t>
      </w:r>
      <w:r w:rsidR="002D41DA">
        <w:rPr>
          <w:rFonts w:asciiTheme="minorHAnsi" w:hAnsiTheme="minorHAnsi"/>
        </w:rPr>
        <w:t xml:space="preserve"> </w:t>
      </w:r>
      <w:r w:rsidR="00660119">
        <w:rPr>
          <w:rFonts w:asciiTheme="minorHAnsi" w:hAnsiTheme="minorHAnsi"/>
        </w:rPr>
        <w:t>e</w:t>
      </w:r>
      <w:r w:rsidR="000A3F1E" w:rsidRPr="007640D7">
        <w:rPr>
          <w:rFonts w:asciiTheme="minorHAnsi" w:hAnsiTheme="minorHAnsi"/>
        </w:rPr>
        <w:t xml:space="preserve">nsure that </w:t>
      </w:r>
      <w:r w:rsidR="00011713" w:rsidRPr="007640D7">
        <w:rPr>
          <w:rFonts w:asciiTheme="minorHAnsi" w:hAnsiTheme="minorHAnsi"/>
        </w:rPr>
        <w:t xml:space="preserve">version controlled, </w:t>
      </w:r>
      <w:r w:rsidR="007640D7" w:rsidRPr="007640D7">
        <w:rPr>
          <w:rFonts w:asciiTheme="minorHAnsi" w:hAnsiTheme="minorHAnsi"/>
        </w:rPr>
        <w:t xml:space="preserve">final, duly approved, </w:t>
      </w:r>
      <w:r w:rsidR="00F8283A" w:rsidRPr="007640D7">
        <w:rPr>
          <w:rFonts w:asciiTheme="minorHAnsi" w:hAnsiTheme="minorHAnsi"/>
        </w:rPr>
        <w:t xml:space="preserve">supporting </w:t>
      </w:r>
      <w:r w:rsidR="007640D7" w:rsidRPr="007640D7">
        <w:rPr>
          <w:rFonts w:asciiTheme="minorHAnsi" w:hAnsiTheme="minorHAnsi"/>
        </w:rPr>
        <w:t>drawings/</w:t>
      </w:r>
      <w:r w:rsidR="00F8283A" w:rsidRPr="007640D7">
        <w:rPr>
          <w:rFonts w:asciiTheme="minorHAnsi" w:hAnsiTheme="minorHAnsi"/>
        </w:rPr>
        <w:t>documents</w:t>
      </w:r>
      <w:r w:rsidR="000A3F1E" w:rsidRPr="007640D7">
        <w:rPr>
          <w:rFonts w:asciiTheme="minorHAnsi" w:hAnsiTheme="minorHAnsi"/>
        </w:rPr>
        <w:t xml:space="preserve"> are submitted</w:t>
      </w:r>
      <w:r w:rsidR="00F8283A" w:rsidRPr="007640D7">
        <w:rPr>
          <w:rFonts w:asciiTheme="minorHAnsi" w:hAnsiTheme="minorHAnsi"/>
        </w:rPr>
        <w:t>.</w:t>
      </w:r>
    </w:p>
    <w:p w14:paraId="1F30024C" w14:textId="28A634AB" w:rsidR="00F8283A" w:rsidRPr="000A3F1E" w:rsidRDefault="00011713" w:rsidP="00F8283A">
      <w:pPr>
        <w:spacing w:before="120" w:after="120"/>
        <w:jc w:val="left"/>
        <w:rPr>
          <w:rFonts w:asciiTheme="minorHAnsi" w:hAnsiTheme="minorHAnsi"/>
        </w:rPr>
      </w:pPr>
      <w:r>
        <w:rPr>
          <w:rFonts w:asciiTheme="minorHAnsi" w:hAnsiTheme="minorHAnsi"/>
        </w:rPr>
        <w:t xml:space="preserve">Applicants </w:t>
      </w:r>
      <w:r w:rsidR="00F8283A" w:rsidRPr="000A3F1E">
        <w:rPr>
          <w:rFonts w:asciiTheme="minorHAnsi" w:hAnsiTheme="minorHAnsi"/>
        </w:rPr>
        <w:t xml:space="preserve">may </w:t>
      </w:r>
      <w:r w:rsidR="00993FFF" w:rsidRPr="000A3F1E">
        <w:rPr>
          <w:rFonts w:asciiTheme="minorHAnsi" w:hAnsiTheme="minorHAnsi"/>
        </w:rPr>
        <w:t xml:space="preserve">use the </w:t>
      </w:r>
      <w:r>
        <w:rPr>
          <w:rFonts w:asciiTheme="minorHAnsi" w:hAnsiTheme="minorHAnsi"/>
        </w:rPr>
        <w:t xml:space="preserve">attached </w:t>
      </w:r>
      <w:r w:rsidR="00993FFF" w:rsidRPr="000A3F1E">
        <w:rPr>
          <w:rFonts w:asciiTheme="minorHAnsi" w:hAnsiTheme="minorHAnsi"/>
        </w:rPr>
        <w:t>Form</w:t>
      </w:r>
      <w:r w:rsidR="007640D7">
        <w:rPr>
          <w:rFonts w:asciiTheme="minorHAnsi" w:hAnsiTheme="minorHAnsi"/>
        </w:rPr>
        <w:t>,</w:t>
      </w:r>
      <w:r w:rsidR="00993FFF" w:rsidRPr="000A3F1E">
        <w:rPr>
          <w:rFonts w:asciiTheme="minorHAnsi" w:hAnsiTheme="minorHAnsi"/>
        </w:rPr>
        <w:t xml:space="preserve"> or </w:t>
      </w:r>
      <w:r w:rsidR="00F8283A" w:rsidRPr="000A3F1E">
        <w:rPr>
          <w:rFonts w:asciiTheme="minorHAnsi" w:hAnsiTheme="minorHAnsi"/>
        </w:rPr>
        <w:t xml:space="preserve">may </w:t>
      </w:r>
      <w:r w:rsidR="007640D7">
        <w:rPr>
          <w:rFonts w:asciiTheme="minorHAnsi" w:hAnsiTheme="minorHAnsi"/>
        </w:rPr>
        <w:t xml:space="preserve">choose to </w:t>
      </w:r>
      <w:r w:rsidR="00F8283A" w:rsidRPr="000A3F1E">
        <w:rPr>
          <w:rFonts w:asciiTheme="minorHAnsi" w:hAnsiTheme="minorHAnsi"/>
        </w:rPr>
        <w:t>otherwise ensure</w:t>
      </w:r>
      <w:r w:rsidR="00993FFF" w:rsidRPr="000A3F1E">
        <w:rPr>
          <w:rFonts w:asciiTheme="minorHAnsi" w:hAnsiTheme="minorHAnsi"/>
        </w:rPr>
        <w:t xml:space="preserve"> all </w:t>
      </w:r>
      <w:r w:rsidR="00660119">
        <w:rPr>
          <w:rFonts w:asciiTheme="minorHAnsi" w:hAnsiTheme="minorHAnsi"/>
        </w:rPr>
        <w:t>required</w:t>
      </w:r>
      <w:r>
        <w:rPr>
          <w:rFonts w:asciiTheme="minorHAnsi" w:hAnsiTheme="minorHAnsi"/>
        </w:rPr>
        <w:t xml:space="preserve"> </w:t>
      </w:r>
      <w:r w:rsidR="00993FFF" w:rsidRPr="000A3F1E">
        <w:rPr>
          <w:rFonts w:asciiTheme="minorHAnsi" w:hAnsiTheme="minorHAnsi"/>
        </w:rPr>
        <w:t xml:space="preserve">information </w:t>
      </w:r>
      <w:r w:rsidR="00F8283A" w:rsidRPr="000A3F1E">
        <w:rPr>
          <w:rFonts w:asciiTheme="minorHAnsi" w:hAnsiTheme="minorHAnsi"/>
        </w:rPr>
        <w:t xml:space="preserve">is </w:t>
      </w:r>
      <w:r w:rsidR="00993FFF" w:rsidRPr="000A3F1E">
        <w:rPr>
          <w:rFonts w:asciiTheme="minorHAnsi" w:hAnsiTheme="minorHAnsi"/>
        </w:rPr>
        <w:t>provided in similar catego</w:t>
      </w:r>
      <w:r w:rsidR="00F8283A" w:rsidRPr="000A3F1E">
        <w:rPr>
          <w:rFonts w:asciiTheme="minorHAnsi" w:hAnsiTheme="minorHAnsi"/>
        </w:rPr>
        <w:t>ries</w:t>
      </w:r>
      <w:r w:rsidR="007640D7">
        <w:rPr>
          <w:rFonts w:asciiTheme="minorHAnsi" w:hAnsiTheme="minorHAnsi"/>
        </w:rPr>
        <w:t xml:space="preserve"> as the Form</w:t>
      </w:r>
      <w:r>
        <w:rPr>
          <w:rFonts w:asciiTheme="minorHAnsi" w:hAnsiTheme="minorHAnsi"/>
        </w:rPr>
        <w:t>,</w:t>
      </w:r>
      <w:r w:rsidR="00F8283A" w:rsidRPr="000A3F1E">
        <w:rPr>
          <w:rFonts w:asciiTheme="minorHAnsi" w:hAnsiTheme="minorHAnsi"/>
        </w:rPr>
        <w:t xml:space="preserve"> and to the </w:t>
      </w:r>
      <w:r w:rsidR="007640D7">
        <w:rPr>
          <w:rFonts w:asciiTheme="minorHAnsi" w:hAnsiTheme="minorHAnsi"/>
        </w:rPr>
        <w:t xml:space="preserve">equivalent </w:t>
      </w:r>
      <w:r w:rsidR="00660119">
        <w:rPr>
          <w:rFonts w:asciiTheme="minorHAnsi" w:hAnsiTheme="minorHAnsi"/>
        </w:rPr>
        <w:t>levels of detail as</w:t>
      </w:r>
      <w:r w:rsidR="00F8283A" w:rsidRPr="000A3F1E">
        <w:rPr>
          <w:rFonts w:asciiTheme="minorHAnsi" w:hAnsiTheme="minorHAnsi"/>
        </w:rPr>
        <w:t xml:space="preserve"> set out in the Form. </w:t>
      </w:r>
    </w:p>
    <w:p w14:paraId="3A55DB52" w14:textId="77777777" w:rsidR="004B7B71" w:rsidRDefault="00F8283A" w:rsidP="004B7B71">
      <w:pPr>
        <w:spacing w:before="120" w:after="120"/>
        <w:jc w:val="left"/>
        <w:rPr>
          <w:rFonts w:asciiTheme="minorHAnsi" w:hAnsiTheme="minorHAnsi"/>
        </w:rPr>
      </w:pPr>
      <w:r w:rsidRPr="000A3F1E">
        <w:rPr>
          <w:rFonts w:asciiTheme="minorHAnsi" w:hAnsiTheme="minorHAnsi"/>
        </w:rPr>
        <w:t xml:space="preserve">The </w:t>
      </w:r>
      <w:r w:rsidR="007640D7">
        <w:rPr>
          <w:rFonts w:asciiTheme="minorHAnsi" w:hAnsiTheme="minorHAnsi"/>
        </w:rPr>
        <w:t>complete</w:t>
      </w:r>
      <w:r w:rsidR="00660119">
        <w:rPr>
          <w:rFonts w:asciiTheme="minorHAnsi" w:hAnsiTheme="minorHAnsi"/>
        </w:rPr>
        <w:t>d</w:t>
      </w:r>
      <w:r w:rsidR="007640D7">
        <w:rPr>
          <w:rFonts w:asciiTheme="minorHAnsi" w:hAnsiTheme="minorHAnsi"/>
        </w:rPr>
        <w:t xml:space="preserve"> </w:t>
      </w:r>
      <w:r w:rsidR="00660119">
        <w:rPr>
          <w:rFonts w:asciiTheme="minorHAnsi" w:hAnsiTheme="minorHAnsi"/>
        </w:rPr>
        <w:t xml:space="preserve">Rules exemption </w:t>
      </w:r>
      <w:r w:rsidRPr="000A3F1E">
        <w:rPr>
          <w:rFonts w:asciiTheme="minorHAnsi" w:hAnsiTheme="minorHAnsi"/>
        </w:rPr>
        <w:t>request can then submitted as set out in Section 3, above.</w:t>
      </w:r>
      <w:r w:rsidR="004B7B71">
        <w:rPr>
          <w:rFonts w:asciiTheme="minorHAnsi" w:hAnsiTheme="minorHAnsi"/>
        </w:rPr>
        <w:t xml:space="preserve"> </w:t>
      </w:r>
    </w:p>
    <w:p w14:paraId="19E59586" w14:textId="27C8C88D" w:rsidR="004B7B71" w:rsidRPr="000A3F1E" w:rsidRDefault="004B7B71" w:rsidP="004B7B71">
      <w:pPr>
        <w:spacing w:before="120" w:after="120"/>
        <w:jc w:val="left"/>
        <w:rPr>
          <w:rFonts w:asciiTheme="minorHAnsi" w:hAnsiTheme="minorHAnsi"/>
        </w:rPr>
      </w:pPr>
      <w:r>
        <w:rPr>
          <w:rFonts w:asciiTheme="minorHAnsi" w:hAnsiTheme="minorHAnsi"/>
        </w:rPr>
        <w:t xml:space="preserve">Please </w:t>
      </w:r>
      <w:r w:rsidR="000D02BF">
        <w:rPr>
          <w:rFonts w:asciiTheme="minorHAnsi" w:hAnsiTheme="minorHAnsi"/>
        </w:rPr>
        <w:t>n</w:t>
      </w:r>
      <w:r>
        <w:rPr>
          <w:rFonts w:asciiTheme="minorHAnsi" w:hAnsiTheme="minorHAnsi"/>
        </w:rPr>
        <w:t>ote that the assessment process is outlined in Parts C and D to provide transparency in the process, but these do not form part of the initial request.</w:t>
      </w:r>
    </w:p>
    <w:p w14:paraId="01EB7AD9" w14:textId="41D495D9" w:rsidR="00D57EE0" w:rsidRDefault="00D57EE0">
      <w:pPr>
        <w:spacing w:after="0" w:line="240" w:lineRule="auto"/>
        <w:ind w:left="0"/>
        <w:jc w:val="left"/>
      </w:pPr>
      <w:r>
        <w:br w:type="page"/>
      </w:r>
    </w:p>
    <w:p w14:paraId="6FF006C8" w14:textId="0ED2CBF5" w:rsidR="002F4AF8" w:rsidRDefault="00C959D3" w:rsidP="00490742">
      <w:pPr>
        <w:pStyle w:val="Heading9"/>
        <w:numPr>
          <w:ilvl w:val="0"/>
          <w:numId w:val="0"/>
        </w:numPr>
        <w:spacing w:before="100" w:beforeAutospacing="1"/>
        <w:ind w:left="1584" w:hanging="1584"/>
        <w:jc w:val="both"/>
        <w:rPr>
          <w:rFonts w:ascii="Arial" w:hAnsi="Arial" w:cs="Arial"/>
          <w:b/>
          <w:iCs/>
          <w:sz w:val="32"/>
          <w:szCs w:val="32"/>
        </w:rPr>
      </w:pPr>
      <w:bookmarkStart w:id="1" w:name="_Toc144023628"/>
      <w:bookmarkStart w:id="2" w:name="_Toc144023653"/>
      <w:bookmarkStart w:id="3" w:name="_Toc147992299"/>
      <w:bookmarkStart w:id="4" w:name="_Toc437594520"/>
      <w:bookmarkEnd w:id="1"/>
      <w:bookmarkEnd w:id="2"/>
      <w:bookmarkEnd w:id="3"/>
      <w:r>
        <w:rPr>
          <w:rFonts w:ascii="Arial" w:hAnsi="Arial" w:cs="Arial"/>
          <w:b/>
          <w:iCs/>
          <w:sz w:val="32"/>
          <w:szCs w:val="32"/>
        </w:rPr>
        <w:lastRenderedPageBreak/>
        <w:t>Attachment 1</w:t>
      </w:r>
    </w:p>
    <w:p w14:paraId="7166C527" w14:textId="0B6DD22C" w:rsidR="00395E6B" w:rsidRPr="00FE2403" w:rsidRDefault="00395E6B" w:rsidP="00490742">
      <w:pPr>
        <w:pStyle w:val="Heading9"/>
        <w:numPr>
          <w:ilvl w:val="0"/>
          <w:numId w:val="0"/>
        </w:numPr>
        <w:spacing w:before="100" w:beforeAutospacing="1"/>
        <w:ind w:left="1584" w:hanging="1584"/>
        <w:jc w:val="both"/>
        <w:rPr>
          <w:rFonts w:asciiTheme="minorHAnsi" w:hAnsiTheme="minorHAnsi" w:cs="Arial"/>
          <w:b/>
          <w:iCs/>
          <w:szCs w:val="32"/>
        </w:rPr>
      </w:pPr>
      <w:r w:rsidRPr="00FE2403">
        <w:rPr>
          <w:rFonts w:asciiTheme="minorHAnsi" w:hAnsiTheme="minorHAnsi" w:cs="Arial"/>
          <w:b/>
          <w:iCs/>
          <w:szCs w:val="32"/>
        </w:rPr>
        <w:t>Customer</w:t>
      </w:r>
      <w:r w:rsidR="00DA5A6C" w:rsidRPr="00FE2403">
        <w:rPr>
          <w:rFonts w:asciiTheme="minorHAnsi" w:hAnsiTheme="minorHAnsi" w:cs="Arial"/>
          <w:b/>
          <w:iCs/>
          <w:szCs w:val="32"/>
        </w:rPr>
        <w:t>/User</w:t>
      </w:r>
      <w:r w:rsidRPr="00FE2403">
        <w:rPr>
          <w:rFonts w:asciiTheme="minorHAnsi" w:hAnsiTheme="minorHAnsi" w:cs="Arial"/>
          <w:b/>
          <w:iCs/>
          <w:szCs w:val="32"/>
        </w:rPr>
        <w:t xml:space="preserve"> Technical Rules Exemption Request Form</w:t>
      </w:r>
      <w:bookmarkEnd w:id="4"/>
    </w:p>
    <w:p w14:paraId="28D149EE" w14:textId="77777777" w:rsidR="00FC4A89" w:rsidRPr="008609F1" w:rsidRDefault="00FC4A89" w:rsidP="00FC4A89">
      <w:pPr>
        <w:spacing w:before="120" w:after="0"/>
        <w:ind w:left="0"/>
        <w:jc w:val="left"/>
        <w:rPr>
          <w:rFonts w:asciiTheme="minorHAnsi" w:hAnsiTheme="minorHAnsi"/>
          <w:i/>
          <w:color w:val="E36C0A" w:themeColor="accent6" w:themeShade="BF"/>
          <w:sz w:val="20"/>
          <w:lang w:val="en-US"/>
        </w:rPr>
      </w:pPr>
      <w:r w:rsidRPr="008609F1">
        <w:rPr>
          <w:rFonts w:asciiTheme="minorHAnsi" w:hAnsiTheme="minorHAnsi"/>
          <w:i/>
          <w:color w:val="E36C0A" w:themeColor="accent6" w:themeShade="BF"/>
          <w:sz w:val="20"/>
          <w:lang w:val="en-US"/>
        </w:rPr>
        <w:t xml:space="preserve">Guide to completion (please </w:t>
      </w:r>
      <w:r w:rsidRPr="008609F1">
        <w:rPr>
          <w:rFonts w:asciiTheme="minorHAnsi" w:hAnsiTheme="minorHAnsi"/>
          <w:i/>
          <w:color w:val="E36C0A" w:themeColor="accent6" w:themeShade="BF"/>
          <w:sz w:val="20"/>
          <w:u w:val="single"/>
          <w:lang w:val="en-US"/>
        </w:rPr>
        <w:t>delete</w:t>
      </w:r>
      <w:r w:rsidRPr="008609F1">
        <w:rPr>
          <w:rFonts w:asciiTheme="minorHAnsi" w:hAnsiTheme="minorHAnsi"/>
          <w:i/>
          <w:color w:val="E36C0A" w:themeColor="accent6" w:themeShade="BF"/>
          <w:sz w:val="20"/>
          <w:lang w:val="en-US"/>
        </w:rPr>
        <w:t xml:space="preserve"> the orange guide text prior to submission)</w:t>
      </w:r>
    </w:p>
    <w:p w14:paraId="490CB683" w14:textId="3160107F" w:rsidR="00C62867" w:rsidRPr="00FC4A89" w:rsidRDefault="00C62867" w:rsidP="00FC4A89">
      <w:pPr>
        <w:spacing w:before="120" w:after="0"/>
        <w:ind w:left="0"/>
        <w:jc w:val="left"/>
        <w:rPr>
          <w:rFonts w:asciiTheme="minorHAnsi" w:hAnsiTheme="minorHAnsi"/>
          <w:i/>
          <w:color w:val="000000" w:themeColor="text1"/>
          <w:sz w:val="20"/>
          <w:lang w:val="en-US"/>
        </w:rPr>
      </w:pPr>
      <w:r w:rsidRPr="00FC4A89">
        <w:rPr>
          <w:rFonts w:asciiTheme="minorHAnsi" w:hAnsiTheme="minorHAnsi"/>
          <w:color w:val="000000" w:themeColor="text1"/>
          <w:sz w:val="20"/>
          <w:lang w:val="en-US"/>
        </w:rPr>
        <w:t>Please provide the following information in relation to the exemption(s) sought for all sections of this form.</w:t>
      </w:r>
      <w:r w:rsidR="00FC4A89" w:rsidRPr="00FC4A89">
        <w:rPr>
          <w:rFonts w:asciiTheme="minorHAnsi" w:hAnsiTheme="minorHAnsi"/>
          <w:i/>
          <w:color w:val="000000" w:themeColor="text1"/>
          <w:sz w:val="20"/>
          <w:lang w:val="en-US"/>
        </w:rPr>
        <w:t xml:space="preserve"> </w:t>
      </w:r>
      <w:r w:rsidRPr="00FC4A89">
        <w:rPr>
          <w:rFonts w:asciiTheme="minorHAnsi" w:hAnsiTheme="minorHAnsi"/>
          <w:color w:val="000000" w:themeColor="text1"/>
          <w:sz w:val="20"/>
          <w:lang w:val="en-US"/>
        </w:rPr>
        <w:t>Provide supporting evidence for the stated reasons, including:</w:t>
      </w:r>
    </w:p>
    <w:p w14:paraId="07C29D7B" w14:textId="0B2829F9" w:rsidR="00C62867" w:rsidRPr="00FC4A89" w:rsidRDefault="00C62867" w:rsidP="00130ADB">
      <w:pPr>
        <w:pStyle w:val="ListParagraph"/>
        <w:numPr>
          <w:ilvl w:val="0"/>
          <w:numId w:val="41"/>
        </w:numPr>
        <w:rPr>
          <w:sz w:val="20"/>
          <w:szCs w:val="20"/>
        </w:rPr>
      </w:pPr>
      <w:r w:rsidRPr="00FC4A89">
        <w:rPr>
          <w:sz w:val="20"/>
          <w:szCs w:val="20"/>
        </w:rPr>
        <w:t xml:space="preserve">state all assumptions </w:t>
      </w:r>
    </w:p>
    <w:p w14:paraId="50201BA6" w14:textId="191B0D66" w:rsidR="00C62867" w:rsidRPr="00FC4A89" w:rsidRDefault="00C62867" w:rsidP="00130ADB">
      <w:pPr>
        <w:pStyle w:val="ListParagraph"/>
        <w:numPr>
          <w:ilvl w:val="0"/>
          <w:numId w:val="41"/>
        </w:numPr>
        <w:rPr>
          <w:sz w:val="20"/>
          <w:szCs w:val="20"/>
        </w:rPr>
      </w:pPr>
      <w:r w:rsidRPr="00FC4A89">
        <w:rPr>
          <w:sz w:val="20"/>
          <w:szCs w:val="20"/>
        </w:rPr>
        <w:t xml:space="preserve">attach all documents referred to </w:t>
      </w:r>
    </w:p>
    <w:p w14:paraId="0009A399" w14:textId="002A95D2" w:rsidR="00395E6B" w:rsidRPr="00FC4A89" w:rsidRDefault="00C62867" w:rsidP="00130ADB">
      <w:pPr>
        <w:pStyle w:val="ListParagraph"/>
        <w:numPr>
          <w:ilvl w:val="0"/>
          <w:numId w:val="41"/>
        </w:numPr>
        <w:rPr>
          <w:sz w:val="20"/>
          <w:szCs w:val="20"/>
        </w:rPr>
      </w:pPr>
      <w:r w:rsidRPr="00FC4A89">
        <w:rPr>
          <w:sz w:val="20"/>
          <w:szCs w:val="20"/>
        </w:rPr>
        <w:t>ensure that opin</w:t>
      </w:r>
      <w:r w:rsidR="00F1329A" w:rsidRPr="00FC4A89">
        <w:rPr>
          <w:sz w:val="20"/>
          <w:szCs w:val="20"/>
        </w:rPr>
        <w:t>ions are not presented as facts</w:t>
      </w:r>
    </w:p>
    <w:p w14:paraId="58D61580" w14:textId="77777777" w:rsidR="00E25AF7" w:rsidRPr="00FE2403" w:rsidRDefault="00E25AF7" w:rsidP="00E25AF7">
      <w:pPr>
        <w:ind w:left="0"/>
        <w:rPr>
          <w:rFonts w:asciiTheme="minorHAnsi" w:hAnsiTheme="minorHAnsi"/>
        </w:rPr>
      </w:pPr>
    </w:p>
    <w:p w14:paraId="77204628" w14:textId="0D758529" w:rsidR="00F8283A" w:rsidRPr="00FE2403" w:rsidRDefault="00D57EE0" w:rsidP="00D57EE0">
      <w:pPr>
        <w:spacing w:before="120" w:after="120"/>
        <w:ind w:left="0"/>
        <w:jc w:val="left"/>
        <w:rPr>
          <w:rFonts w:asciiTheme="minorHAnsi" w:hAnsiTheme="minorHAnsi"/>
          <w:b/>
          <w:bCs/>
          <w:iCs/>
          <w:sz w:val="24"/>
          <w:szCs w:val="22"/>
        </w:rPr>
      </w:pPr>
      <w:r w:rsidRPr="00FE2403">
        <w:rPr>
          <w:rFonts w:asciiTheme="minorHAnsi" w:hAnsiTheme="minorHAnsi"/>
          <w:b/>
          <w:bCs/>
          <w:iCs/>
          <w:sz w:val="24"/>
          <w:szCs w:val="22"/>
        </w:rPr>
        <w:t xml:space="preserve">PART A </w:t>
      </w:r>
      <w:r w:rsidR="004B7B71">
        <w:rPr>
          <w:rFonts w:asciiTheme="minorHAnsi" w:hAnsiTheme="minorHAnsi"/>
          <w:b/>
          <w:bCs/>
          <w:iCs/>
          <w:sz w:val="24"/>
          <w:szCs w:val="22"/>
        </w:rPr>
        <w:t>–</w:t>
      </w:r>
      <w:r w:rsidRPr="00FE2403">
        <w:rPr>
          <w:rFonts w:asciiTheme="minorHAnsi" w:hAnsiTheme="minorHAnsi"/>
          <w:b/>
          <w:bCs/>
          <w:iCs/>
          <w:sz w:val="24"/>
          <w:szCs w:val="22"/>
        </w:rPr>
        <w:t xml:space="preserve"> </w:t>
      </w:r>
      <w:r w:rsidR="00F8283A" w:rsidRPr="00FE2403">
        <w:rPr>
          <w:rFonts w:asciiTheme="minorHAnsi" w:hAnsiTheme="minorHAnsi"/>
          <w:b/>
          <w:bCs/>
          <w:iCs/>
          <w:sz w:val="24"/>
          <w:szCs w:val="22"/>
        </w:rPr>
        <w:t>Connection point and contact details</w:t>
      </w:r>
    </w:p>
    <w:p w14:paraId="2C305B34" w14:textId="31E97736" w:rsidR="00F8283A" w:rsidRPr="00FE2403" w:rsidRDefault="00F8283A" w:rsidP="00F8283A">
      <w:pPr>
        <w:spacing w:after="120"/>
        <w:ind w:left="0"/>
        <w:rPr>
          <w:rFonts w:asciiTheme="minorHAnsi" w:hAnsiTheme="minorHAnsi"/>
          <w:color w:val="000000" w:themeColor="text1"/>
          <w:sz w:val="20"/>
          <w:lang w:val="en-US"/>
        </w:rPr>
      </w:pPr>
      <w:r w:rsidRPr="00FE2403">
        <w:rPr>
          <w:rFonts w:asciiTheme="minorHAnsi" w:hAnsiTheme="minorHAnsi"/>
          <w:color w:val="000000" w:themeColor="text1"/>
          <w:sz w:val="20"/>
          <w:lang w:val="en-US"/>
        </w:rPr>
        <w:t>Please provide these</w:t>
      </w:r>
      <w:r w:rsidR="00D57EE0" w:rsidRPr="00FE2403">
        <w:rPr>
          <w:rFonts w:asciiTheme="minorHAnsi" w:hAnsiTheme="minorHAnsi"/>
          <w:color w:val="000000" w:themeColor="text1"/>
          <w:sz w:val="20"/>
          <w:lang w:val="en-US"/>
        </w:rPr>
        <w:t xml:space="preserve"> </w:t>
      </w:r>
      <w:r w:rsidR="00D57EE0" w:rsidRPr="00FE2403">
        <w:rPr>
          <w:rFonts w:asciiTheme="minorHAnsi" w:hAnsiTheme="minorHAnsi"/>
          <w:i/>
          <w:color w:val="000000" w:themeColor="text1"/>
          <w:sz w:val="20"/>
          <w:lang w:val="en-US"/>
        </w:rPr>
        <w:t>connection point</w:t>
      </w:r>
      <w:r w:rsidR="00D57EE0" w:rsidRPr="00FE2403">
        <w:rPr>
          <w:rStyle w:val="FootnoteReference"/>
          <w:rFonts w:asciiTheme="minorHAnsi" w:hAnsiTheme="minorHAnsi"/>
          <w:i/>
          <w:color w:val="000000" w:themeColor="text1"/>
          <w:sz w:val="20"/>
          <w:lang w:val="en-US"/>
        </w:rPr>
        <w:footnoteReference w:id="3"/>
      </w:r>
      <w:r w:rsidRPr="00FE2403">
        <w:rPr>
          <w:rFonts w:asciiTheme="minorHAnsi" w:hAnsiTheme="minorHAnsi"/>
          <w:color w:val="000000" w:themeColor="text1"/>
          <w:sz w:val="20"/>
          <w:lang w:val="en-US"/>
        </w:rPr>
        <w:t xml:space="preserve"> details:</w:t>
      </w:r>
    </w:p>
    <w:tbl>
      <w:tblPr>
        <w:tblStyle w:val="TableGrid"/>
        <w:tblW w:w="9498" w:type="dxa"/>
        <w:tblInd w:w="108" w:type="dxa"/>
        <w:tblLook w:val="04A0" w:firstRow="1" w:lastRow="0" w:firstColumn="1" w:lastColumn="0" w:noHBand="0" w:noVBand="1"/>
      </w:tblPr>
      <w:tblGrid>
        <w:gridCol w:w="3686"/>
        <w:gridCol w:w="5812"/>
      </w:tblGrid>
      <w:tr w:rsidR="00F8283A" w:rsidRPr="00FE2403" w14:paraId="31B5E842" w14:textId="77777777" w:rsidTr="00FB68DD">
        <w:tc>
          <w:tcPr>
            <w:tcW w:w="3686" w:type="dxa"/>
            <w:vAlign w:val="center"/>
          </w:tcPr>
          <w:p w14:paraId="5627AF3C"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Applicant (User) name:</w:t>
            </w:r>
          </w:p>
        </w:tc>
        <w:tc>
          <w:tcPr>
            <w:tcW w:w="5812" w:type="dxa"/>
            <w:vAlign w:val="center"/>
          </w:tcPr>
          <w:p w14:paraId="4B7A665D"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743CFEBD" w14:textId="77777777" w:rsidTr="00FB68DD">
        <w:tc>
          <w:tcPr>
            <w:tcW w:w="3686" w:type="dxa"/>
            <w:vAlign w:val="center"/>
          </w:tcPr>
          <w:p w14:paraId="2A9C0A17"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ABN/ACN:</w:t>
            </w:r>
          </w:p>
        </w:tc>
        <w:tc>
          <w:tcPr>
            <w:tcW w:w="5812" w:type="dxa"/>
            <w:vAlign w:val="center"/>
          </w:tcPr>
          <w:p w14:paraId="3F3BCD3A"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07E89909" w14:textId="77777777" w:rsidTr="00FB68DD">
        <w:tc>
          <w:tcPr>
            <w:tcW w:w="3686" w:type="dxa"/>
            <w:vAlign w:val="center"/>
          </w:tcPr>
          <w:p w14:paraId="63057C3D"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Name of contact:</w:t>
            </w:r>
          </w:p>
        </w:tc>
        <w:tc>
          <w:tcPr>
            <w:tcW w:w="5812" w:type="dxa"/>
            <w:vAlign w:val="center"/>
          </w:tcPr>
          <w:p w14:paraId="647C196F"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270BC6B7" w14:textId="77777777" w:rsidTr="00FB68DD">
        <w:tc>
          <w:tcPr>
            <w:tcW w:w="3686" w:type="dxa"/>
            <w:vAlign w:val="center"/>
          </w:tcPr>
          <w:p w14:paraId="01439C5B"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Phone:</w:t>
            </w:r>
          </w:p>
        </w:tc>
        <w:tc>
          <w:tcPr>
            <w:tcW w:w="5812" w:type="dxa"/>
            <w:vAlign w:val="center"/>
          </w:tcPr>
          <w:p w14:paraId="19D1F75F"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6508A3C8" w14:textId="77777777" w:rsidTr="00FB68DD">
        <w:tc>
          <w:tcPr>
            <w:tcW w:w="3686" w:type="dxa"/>
            <w:tcBorders>
              <w:bottom w:val="single" w:sz="4" w:space="0" w:color="auto"/>
            </w:tcBorders>
            <w:vAlign w:val="center"/>
          </w:tcPr>
          <w:p w14:paraId="09D3193D"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Email:</w:t>
            </w:r>
          </w:p>
        </w:tc>
        <w:tc>
          <w:tcPr>
            <w:tcW w:w="5812" w:type="dxa"/>
            <w:tcBorders>
              <w:bottom w:val="single" w:sz="4" w:space="0" w:color="auto"/>
            </w:tcBorders>
            <w:vAlign w:val="center"/>
          </w:tcPr>
          <w:p w14:paraId="027BDE37"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39152A9A" w14:textId="77777777" w:rsidTr="00FB68DD">
        <w:tc>
          <w:tcPr>
            <w:tcW w:w="3686" w:type="dxa"/>
            <w:tcBorders>
              <w:bottom w:val="single" w:sz="4" w:space="0" w:color="auto"/>
            </w:tcBorders>
            <w:vAlign w:val="center"/>
          </w:tcPr>
          <w:p w14:paraId="17800FE8"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Postal address:</w:t>
            </w:r>
          </w:p>
        </w:tc>
        <w:tc>
          <w:tcPr>
            <w:tcW w:w="5812" w:type="dxa"/>
            <w:tcBorders>
              <w:bottom w:val="single" w:sz="4" w:space="0" w:color="auto"/>
            </w:tcBorders>
            <w:vAlign w:val="center"/>
          </w:tcPr>
          <w:p w14:paraId="26EEFAB8" w14:textId="77777777" w:rsidR="00F8283A" w:rsidRPr="00FE2403" w:rsidRDefault="00F8283A" w:rsidP="00830306">
            <w:pPr>
              <w:spacing w:before="60" w:after="60"/>
              <w:ind w:left="0"/>
              <w:jc w:val="left"/>
              <w:rPr>
                <w:rFonts w:asciiTheme="minorHAnsi" w:hAnsiTheme="minorHAnsi"/>
                <w:lang w:val="en-US"/>
              </w:rPr>
            </w:pPr>
          </w:p>
        </w:tc>
      </w:tr>
      <w:tr w:rsidR="00F8283A" w:rsidRPr="00B57688" w14:paraId="14A41C95" w14:textId="77777777" w:rsidTr="00FB68DD">
        <w:trPr>
          <w:trHeight w:val="136"/>
        </w:trPr>
        <w:tc>
          <w:tcPr>
            <w:tcW w:w="9498" w:type="dxa"/>
            <w:gridSpan w:val="2"/>
            <w:tcBorders>
              <w:top w:val="single" w:sz="4" w:space="0" w:color="auto"/>
              <w:left w:val="nil"/>
              <w:bottom w:val="single" w:sz="4" w:space="0" w:color="auto"/>
              <w:right w:val="nil"/>
            </w:tcBorders>
            <w:vAlign w:val="center"/>
          </w:tcPr>
          <w:p w14:paraId="7C1033E7" w14:textId="77777777" w:rsidR="00F8283A" w:rsidRPr="00B57688" w:rsidRDefault="00F8283A" w:rsidP="00D57EE0">
            <w:pPr>
              <w:spacing w:after="0"/>
              <w:ind w:left="0"/>
              <w:jc w:val="left"/>
              <w:rPr>
                <w:rFonts w:asciiTheme="minorHAnsi" w:hAnsiTheme="minorHAnsi"/>
                <w:b/>
                <w:color w:val="0D0D0D" w:themeColor="text1" w:themeTint="F2"/>
                <w:sz w:val="12"/>
                <w:lang w:val="en-US"/>
              </w:rPr>
            </w:pPr>
          </w:p>
        </w:tc>
      </w:tr>
      <w:tr w:rsidR="00F8283A" w:rsidRPr="00FE2403" w14:paraId="7D39DFFA" w14:textId="77777777" w:rsidTr="00FB68DD">
        <w:tc>
          <w:tcPr>
            <w:tcW w:w="3686" w:type="dxa"/>
            <w:tcBorders>
              <w:top w:val="single" w:sz="4" w:space="0" w:color="auto"/>
            </w:tcBorders>
            <w:vAlign w:val="center"/>
          </w:tcPr>
          <w:p w14:paraId="76E936C0"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Consulting engineer:</w:t>
            </w:r>
          </w:p>
        </w:tc>
        <w:tc>
          <w:tcPr>
            <w:tcW w:w="5812" w:type="dxa"/>
            <w:tcBorders>
              <w:top w:val="single" w:sz="4" w:space="0" w:color="auto"/>
            </w:tcBorders>
            <w:vAlign w:val="center"/>
          </w:tcPr>
          <w:p w14:paraId="6BE64D8C"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7290D354" w14:textId="77777777" w:rsidTr="00FB68DD">
        <w:tc>
          <w:tcPr>
            <w:tcW w:w="3686" w:type="dxa"/>
            <w:vAlign w:val="center"/>
          </w:tcPr>
          <w:p w14:paraId="30527E38"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Phone:</w:t>
            </w:r>
          </w:p>
        </w:tc>
        <w:tc>
          <w:tcPr>
            <w:tcW w:w="5812" w:type="dxa"/>
            <w:vAlign w:val="center"/>
          </w:tcPr>
          <w:p w14:paraId="67C102AF"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7E69AE8E" w14:textId="77777777" w:rsidTr="00FB68DD">
        <w:tc>
          <w:tcPr>
            <w:tcW w:w="3686" w:type="dxa"/>
            <w:vAlign w:val="center"/>
          </w:tcPr>
          <w:p w14:paraId="390842F7"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Email:</w:t>
            </w:r>
          </w:p>
        </w:tc>
        <w:tc>
          <w:tcPr>
            <w:tcW w:w="5812" w:type="dxa"/>
            <w:vAlign w:val="center"/>
          </w:tcPr>
          <w:p w14:paraId="0CFDC48B"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34FA3B0A" w14:textId="77777777" w:rsidTr="00FB68DD">
        <w:tc>
          <w:tcPr>
            <w:tcW w:w="3686" w:type="dxa"/>
            <w:vAlign w:val="center"/>
          </w:tcPr>
          <w:p w14:paraId="375A8847"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Postal address:</w:t>
            </w:r>
          </w:p>
        </w:tc>
        <w:tc>
          <w:tcPr>
            <w:tcW w:w="5812" w:type="dxa"/>
            <w:vAlign w:val="center"/>
          </w:tcPr>
          <w:p w14:paraId="272AEE07" w14:textId="77777777" w:rsidR="00F8283A" w:rsidRPr="00FE2403" w:rsidRDefault="00F8283A" w:rsidP="00830306">
            <w:pPr>
              <w:spacing w:before="60" w:after="60"/>
              <w:ind w:left="0"/>
              <w:jc w:val="left"/>
              <w:rPr>
                <w:rFonts w:asciiTheme="minorHAnsi" w:hAnsiTheme="minorHAnsi"/>
                <w:lang w:val="en-US"/>
              </w:rPr>
            </w:pPr>
          </w:p>
        </w:tc>
      </w:tr>
      <w:tr w:rsidR="00F8283A" w:rsidRPr="00B57688" w14:paraId="6B535E79" w14:textId="77777777" w:rsidTr="00FB68DD">
        <w:tc>
          <w:tcPr>
            <w:tcW w:w="9498" w:type="dxa"/>
            <w:gridSpan w:val="2"/>
            <w:tcBorders>
              <w:top w:val="single" w:sz="4" w:space="0" w:color="auto"/>
              <w:left w:val="nil"/>
              <w:bottom w:val="single" w:sz="4" w:space="0" w:color="auto"/>
              <w:right w:val="nil"/>
            </w:tcBorders>
            <w:vAlign w:val="center"/>
          </w:tcPr>
          <w:p w14:paraId="7EB7C6D2" w14:textId="77777777" w:rsidR="00F8283A" w:rsidRPr="00B57688" w:rsidRDefault="00F8283A" w:rsidP="00D57EE0">
            <w:pPr>
              <w:spacing w:after="0"/>
              <w:ind w:left="0"/>
              <w:jc w:val="left"/>
              <w:rPr>
                <w:rFonts w:asciiTheme="minorHAnsi" w:hAnsiTheme="minorHAnsi"/>
                <w:b/>
                <w:color w:val="0D0D0D" w:themeColor="text1" w:themeTint="F2"/>
                <w:sz w:val="12"/>
                <w:lang w:val="en-US"/>
              </w:rPr>
            </w:pPr>
          </w:p>
        </w:tc>
      </w:tr>
      <w:tr w:rsidR="00F8283A" w:rsidRPr="00FE2403" w14:paraId="17D80650" w14:textId="77777777" w:rsidTr="00FB68DD">
        <w:tc>
          <w:tcPr>
            <w:tcW w:w="3686" w:type="dxa"/>
            <w:tcBorders>
              <w:top w:val="single" w:sz="4" w:space="0" w:color="auto"/>
            </w:tcBorders>
            <w:vAlign w:val="center"/>
          </w:tcPr>
          <w:p w14:paraId="785C2F48"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Exemption site address:</w:t>
            </w:r>
          </w:p>
        </w:tc>
        <w:tc>
          <w:tcPr>
            <w:tcW w:w="5812" w:type="dxa"/>
            <w:tcBorders>
              <w:top w:val="single" w:sz="4" w:space="0" w:color="auto"/>
            </w:tcBorders>
            <w:vAlign w:val="center"/>
          </w:tcPr>
          <w:p w14:paraId="038EC995"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29F54199" w14:textId="77777777" w:rsidTr="00FB68DD">
        <w:tc>
          <w:tcPr>
            <w:tcW w:w="3686" w:type="dxa"/>
            <w:vAlign w:val="center"/>
          </w:tcPr>
          <w:p w14:paraId="5576F2D8"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Connection point owner:</w:t>
            </w:r>
          </w:p>
        </w:tc>
        <w:tc>
          <w:tcPr>
            <w:tcW w:w="5812" w:type="dxa"/>
            <w:vAlign w:val="center"/>
          </w:tcPr>
          <w:p w14:paraId="4F4F22C2"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37E22669" w14:textId="77777777" w:rsidTr="00FB68DD">
        <w:tc>
          <w:tcPr>
            <w:tcW w:w="3686" w:type="dxa"/>
            <w:vAlign w:val="center"/>
          </w:tcPr>
          <w:p w14:paraId="40E24B3F"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rPr>
              <w:t>Phone:</w:t>
            </w:r>
          </w:p>
        </w:tc>
        <w:tc>
          <w:tcPr>
            <w:tcW w:w="5812" w:type="dxa"/>
            <w:vAlign w:val="center"/>
          </w:tcPr>
          <w:p w14:paraId="446D805C"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57E26C80" w14:textId="77777777" w:rsidTr="00FB68DD">
        <w:tc>
          <w:tcPr>
            <w:tcW w:w="3686" w:type="dxa"/>
            <w:vAlign w:val="center"/>
          </w:tcPr>
          <w:p w14:paraId="79E84D94"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Email:</w:t>
            </w:r>
          </w:p>
        </w:tc>
        <w:tc>
          <w:tcPr>
            <w:tcW w:w="5812" w:type="dxa"/>
            <w:vAlign w:val="center"/>
          </w:tcPr>
          <w:p w14:paraId="5FF512E3"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4811C07A" w14:textId="77777777" w:rsidTr="00FB68DD">
        <w:tc>
          <w:tcPr>
            <w:tcW w:w="3686" w:type="dxa"/>
            <w:vAlign w:val="center"/>
          </w:tcPr>
          <w:p w14:paraId="246942C4"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National Meter Identifier (NMI):</w:t>
            </w:r>
          </w:p>
        </w:tc>
        <w:tc>
          <w:tcPr>
            <w:tcW w:w="5812" w:type="dxa"/>
            <w:vAlign w:val="center"/>
          </w:tcPr>
          <w:p w14:paraId="753331FD"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7ABEA0A9" w14:textId="77777777" w:rsidTr="00FB68DD">
        <w:tc>
          <w:tcPr>
            <w:tcW w:w="3686" w:type="dxa"/>
            <w:tcBorders>
              <w:bottom w:val="single" w:sz="4" w:space="0" w:color="auto"/>
            </w:tcBorders>
            <w:vAlign w:val="center"/>
          </w:tcPr>
          <w:p w14:paraId="6C11F50A"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Applicable ETAC and/or ETAF:</w:t>
            </w:r>
          </w:p>
        </w:tc>
        <w:tc>
          <w:tcPr>
            <w:tcW w:w="5812" w:type="dxa"/>
            <w:tcBorders>
              <w:bottom w:val="single" w:sz="4" w:space="0" w:color="auto"/>
            </w:tcBorders>
            <w:vAlign w:val="center"/>
          </w:tcPr>
          <w:p w14:paraId="07F26FFB" w14:textId="77777777" w:rsidR="00F8283A" w:rsidRPr="00FE2403" w:rsidRDefault="00F8283A" w:rsidP="00830306">
            <w:pPr>
              <w:spacing w:before="60" w:after="60"/>
              <w:ind w:left="0"/>
              <w:jc w:val="left"/>
              <w:rPr>
                <w:rFonts w:asciiTheme="minorHAnsi" w:hAnsiTheme="minorHAnsi"/>
                <w:lang w:val="en-US"/>
              </w:rPr>
            </w:pPr>
          </w:p>
        </w:tc>
      </w:tr>
      <w:tr w:rsidR="00F8283A" w:rsidRPr="00FE2403" w14:paraId="7826AD9A" w14:textId="77777777" w:rsidTr="00FB68DD">
        <w:tc>
          <w:tcPr>
            <w:tcW w:w="3686" w:type="dxa"/>
            <w:tcBorders>
              <w:bottom w:val="single" w:sz="4" w:space="0" w:color="auto"/>
            </w:tcBorders>
            <w:vAlign w:val="center"/>
          </w:tcPr>
          <w:p w14:paraId="7E26613C" w14:textId="77777777" w:rsidR="00F8283A" w:rsidRPr="00FE2403" w:rsidRDefault="00F8283A" w:rsidP="00830306">
            <w:pPr>
              <w:spacing w:before="60" w:after="60"/>
              <w:ind w:left="0"/>
              <w:jc w:val="left"/>
              <w:rPr>
                <w:rFonts w:asciiTheme="minorHAnsi" w:hAnsiTheme="minorHAnsi"/>
                <w:lang w:val="en-US"/>
              </w:rPr>
            </w:pPr>
            <w:r w:rsidRPr="00FE2403">
              <w:rPr>
                <w:rFonts w:asciiTheme="minorHAnsi" w:hAnsiTheme="minorHAnsi"/>
                <w:lang w:val="en-US"/>
              </w:rPr>
              <w:t>Electricity Retailer:</w:t>
            </w:r>
          </w:p>
        </w:tc>
        <w:tc>
          <w:tcPr>
            <w:tcW w:w="5812" w:type="dxa"/>
            <w:tcBorders>
              <w:bottom w:val="single" w:sz="4" w:space="0" w:color="auto"/>
            </w:tcBorders>
            <w:vAlign w:val="center"/>
          </w:tcPr>
          <w:p w14:paraId="216D4617" w14:textId="77777777" w:rsidR="00F8283A" w:rsidRPr="00FE2403" w:rsidRDefault="00F8283A" w:rsidP="00830306">
            <w:pPr>
              <w:spacing w:before="60" w:after="60"/>
              <w:ind w:left="0"/>
              <w:jc w:val="left"/>
              <w:rPr>
                <w:rFonts w:asciiTheme="minorHAnsi" w:hAnsiTheme="minorHAnsi"/>
                <w:lang w:val="en-US"/>
              </w:rPr>
            </w:pPr>
          </w:p>
        </w:tc>
      </w:tr>
    </w:tbl>
    <w:p w14:paraId="3BB87144" w14:textId="77777777" w:rsidR="00F8283A" w:rsidRPr="00FE2403" w:rsidRDefault="00F8283A" w:rsidP="00D57EE0">
      <w:pPr>
        <w:spacing w:after="120"/>
        <w:ind w:left="0"/>
        <w:rPr>
          <w:rFonts w:asciiTheme="minorHAnsi" w:hAnsiTheme="minorHAnsi"/>
          <w:color w:val="000000" w:themeColor="text1"/>
          <w:sz w:val="20"/>
          <w:lang w:val="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98"/>
        <w:gridCol w:w="4822"/>
        <w:gridCol w:w="1457"/>
      </w:tblGrid>
      <w:tr w:rsidR="00C62867" w:rsidRPr="00FE2403" w14:paraId="408734D3" w14:textId="77777777" w:rsidTr="00091A3E">
        <w:tc>
          <w:tcPr>
            <w:tcW w:w="9781" w:type="dxa"/>
            <w:gridSpan w:val="4"/>
            <w:shd w:val="clear" w:color="auto" w:fill="auto"/>
            <w:vAlign w:val="center"/>
          </w:tcPr>
          <w:p w14:paraId="73132534" w14:textId="37A0211B" w:rsidR="00C62867" w:rsidRPr="00FE2403" w:rsidRDefault="00D57EE0" w:rsidP="00D57EE0">
            <w:pPr>
              <w:spacing w:before="120" w:after="120"/>
              <w:ind w:left="0"/>
              <w:jc w:val="left"/>
              <w:rPr>
                <w:rFonts w:asciiTheme="minorHAnsi" w:hAnsiTheme="minorHAnsi"/>
                <w:b/>
                <w:bCs/>
                <w:iCs/>
                <w:sz w:val="24"/>
                <w:szCs w:val="22"/>
              </w:rPr>
            </w:pPr>
            <w:r w:rsidRPr="00FE2403">
              <w:rPr>
                <w:rFonts w:asciiTheme="minorHAnsi" w:hAnsiTheme="minorHAnsi"/>
                <w:b/>
                <w:bCs/>
                <w:iCs/>
                <w:sz w:val="24"/>
                <w:szCs w:val="22"/>
              </w:rPr>
              <w:lastRenderedPageBreak/>
              <w:t xml:space="preserve">PART B – Technical Rules exemption </w:t>
            </w:r>
            <w:r w:rsidR="00C62867" w:rsidRPr="00FE2403">
              <w:rPr>
                <w:rFonts w:asciiTheme="minorHAnsi" w:hAnsiTheme="minorHAnsi"/>
                <w:b/>
                <w:bCs/>
                <w:iCs/>
                <w:sz w:val="24"/>
                <w:szCs w:val="22"/>
              </w:rPr>
              <w:t>request</w:t>
            </w:r>
            <w:r w:rsidRPr="00FE2403">
              <w:rPr>
                <w:rFonts w:asciiTheme="minorHAnsi" w:hAnsiTheme="minorHAnsi"/>
                <w:b/>
                <w:bCs/>
                <w:iCs/>
                <w:sz w:val="24"/>
                <w:szCs w:val="22"/>
              </w:rPr>
              <w:t>:</w:t>
            </w:r>
          </w:p>
        </w:tc>
      </w:tr>
      <w:tr w:rsidR="00C62867" w:rsidRPr="00FE2403" w14:paraId="03F86B81" w14:textId="77777777" w:rsidTr="00091A3E">
        <w:trPr>
          <w:trHeight w:val="432"/>
        </w:trPr>
        <w:tc>
          <w:tcPr>
            <w:tcW w:w="9781" w:type="dxa"/>
            <w:gridSpan w:val="4"/>
            <w:shd w:val="clear" w:color="auto" w:fill="auto"/>
          </w:tcPr>
          <w:p w14:paraId="27A1C467" w14:textId="3A83772F" w:rsidR="00C62867" w:rsidRPr="00FE2403" w:rsidRDefault="00E25A3C" w:rsidP="005851A1">
            <w:pPr>
              <w:spacing w:before="120" w:after="120"/>
              <w:ind w:left="0"/>
              <w:rPr>
                <w:rFonts w:asciiTheme="minorHAnsi" w:hAnsiTheme="minorHAnsi"/>
                <w:color w:val="0D0D0D" w:themeColor="text1" w:themeTint="F2"/>
                <w:sz w:val="20"/>
                <w:lang w:val="en-US"/>
              </w:rPr>
            </w:pPr>
            <w:r w:rsidRPr="00FE2403">
              <w:rPr>
                <w:rFonts w:asciiTheme="minorHAnsi" w:hAnsiTheme="minorHAnsi"/>
                <w:color w:val="000000" w:themeColor="text1"/>
                <w:sz w:val="20"/>
                <w:lang w:val="en-US"/>
              </w:rPr>
              <w:t>T</w:t>
            </w:r>
            <w:r w:rsidR="005851A1" w:rsidRPr="00FE2403">
              <w:rPr>
                <w:rFonts w:asciiTheme="minorHAnsi" w:hAnsiTheme="minorHAnsi"/>
                <w:color w:val="000000" w:themeColor="text1"/>
                <w:sz w:val="20"/>
                <w:lang w:val="en-US"/>
              </w:rPr>
              <w:t>his request</w:t>
            </w:r>
            <w:r w:rsidRPr="00FE2403">
              <w:rPr>
                <w:rFonts w:asciiTheme="minorHAnsi" w:hAnsiTheme="minorHAnsi"/>
                <w:color w:val="000000" w:themeColor="text1"/>
                <w:sz w:val="20"/>
                <w:lang w:val="en-US"/>
              </w:rPr>
              <w:t xml:space="preserve"> seek</w:t>
            </w:r>
            <w:r w:rsidR="005851A1" w:rsidRPr="00FE2403">
              <w:rPr>
                <w:rFonts w:asciiTheme="minorHAnsi" w:hAnsiTheme="minorHAnsi"/>
                <w:color w:val="000000" w:themeColor="text1"/>
                <w:sz w:val="20"/>
                <w:lang w:val="en-US"/>
              </w:rPr>
              <w:t>s a Rules</w:t>
            </w:r>
            <w:r w:rsidRPr="00FE2403">
              <w:rPr>
                <w:rFonts w:asciiTheme="minorHAnsi" w:hAnsiTheme="minorHAnsi"/>
                <w:color w:val="000000" w:themeColor="text1"/>
                <w:sz w:val="20"/>
                <w:lang w:val="en-US"/>
              </w:rPr>
              <w:t xml:space="preserve"> exemption or variations from particular Technical Rule(s)</w:t>
            </w:r>
          </w:p>
        </w:tc>
      </w:tr>
      <w:tr w:rsidR="00C62867" w:rsidRPr="00FE2403" w14:paraId="74E33ACF" w14:textId="4C315008" w:rsidTr="00091A3E">
        <w:tc>
          <w:tcPr>
            <w:tcW w:w="3518" w:type="dxa"/>
            <w:gridSpan w:val="2"/>
            <w:shd w:val="clear" w:color="auto" w:fill="auto"/>
          </w:tcPr>
          <w:p w14:paraId="24CD5930" w14:textId="05485000" w:rsidR="00C62867" w:rsidRPr="00FE2403" w:rsidRDefault="00C62867" w:rsidP="00BF0F28">
            <w:pPr>
              <w:spacing w:before="60" w:after="60"/>
              <w:ind w:left="0"/>
              <w:jc w:val="left"/>
              <w:rPr>
                <w:rFonts w:asciiTheme="minorHAnsi" w:hAnsiTheme="minorHAnsi"/>
                <w:color w:val="0D0D0D" w:themeColor="text1" w:themeTint="F2"/>
                <w:sz w:val="20"/>
                <w:lang w:val="en-US"/>
              </w:rPr>
            </w:pPr>
            <w:r w:rsidRPr="00FE2403">
              <w:rPr>
                <w:rFonts w:asciiTheme="minorHAnsi" w:hAnsiTheme="minorHAnsi"/>
                <w:sz w:val="20"/>
                <w:lang w:val="en-US"/>
              </w:rPr>
              <w:t>Technical Rules clause(s) for which exemption is sought:</w:t>
            </w:r>
          </w:p>
        </w:tc>
        <w:tc>
          <w:tcPr>
            <w:tcW w:w="6263" w:type="dxa"/>
            <w:gridSpan w:val="2"/>
            <w:shd w:val="clear" w:color="auto" w:fill="auto"/>
          </w:tcPr>
          <w:p w14:paraId="7712BFF2" w14:textId="165DB58C" w:rsidR="00C62867" w:rsidRPr="00FE2403" w:rsidRDefault="00C62867" w:rsidP="00BF0F28">
            <w:pPr>
              <w:numPr>
                <w:ilvl w:val="0"/>
                <w:numId w:val="29"/>
              </w:numPr>
              <w:spacing w:before="60" w:after="60"/>
              <w:ind w:left="485" w:hanging="425"/>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 xml:space="preserve">Identify the particular clause(s) of the Rules from which the exemption or variation is sought </w:t>
            </w:r>
          </w:p>
          <w:p w14:paraId="1AD82CEF" w14:textId="77777777" w:rsidR="00665D03" w:rsidRPr="00FE2403" w:rsidRDefault="00665D03" w:rsidP="008609F1">
            <w:pPr>
              <w:spacing w:after="0"/>
              <w:ind w:left="0"/>
              <w:jc w:val="left"/>
              <w:rPr>
                <w:rFonts w:asciiTheme="minorHAnsi" w:hAnsiTheme="minorHAnsi"/>
                <w:bCs/>
                <w:iCs/>
                <w:color w:val="000000" w:themeColor="text1"/>
              </w:rPr>
            </w:pPr>
          </w:p>
        </w:tc>
      </w:tr>
      <w:tr w:rsidR="00C62867" w:rsidRPr="00FE2403" w14:paraId="5C8F10E2" w14:textId="77777777" w:rsidTr="00091A3E">
        <w:tc>
          <w:tcPr>
            <w:tcW w:w="3518" w:type="dxa"/>
            <w:gridSpan w:val="2"/>
            <w:shd w:val="clear" w:color="auto" w:fill="auto"/>
          </w:tcPr>
          <w:p w14:paraId="7899665D" w14:textId="77777777" w:rsidR="00C62867" w:rsidRPr="00FE2403" w:rsidRDefault="00BF0F28" w:rsidP="00BF0F28">
            <w:pPr>
              <w:spacing w:before="60" w:after="60"/>
              <w:ind w:left="0"/>
              <w:jc w:val="left"/>
              <w:rPr>
                <w:rFonts w:asciiTheme="minorHAnsi" w:hAnsiTheme="minorHAnsi"/>
                <w:sz w:val="20"/>
                <w:lang w:val="en-US"/>
              </w:rPr>
            </w:pPr>
            <w:r w:rsidRPr="00FE2403">
              <w:rPr>
                <w:rFonts w:asciiTheme="minorHAnsi" w:hAnsiTheme="minorHAnsi"/>
                <w:sz w:val="20"/>
                <w:lang w:val="en-US"/>
              </w:rPr>
              <w:t>Proposed alternate wording</w:t>
            </w:r>
            <w:r w:rsidR="00785152" w:rsidRPr="00FE2403">
              <w:rPr>
                <w:rFonts w:asciiTheme="minorHAnsi" w:hAnsiTheme="minorHAnsi"/>
                <w:sz w:val="20"/>
                <w:lang w:val="en-US"/>
              </w:rPr>
              <w:t xml:space="preserve"> </w:t>
            </w:r>
            <w:r w:rsidRPr="00FE2403">
              <w:rPr>
                <w:rFonts w:asciiTheme="minorHAnsi" w:hAnsiTheme="minorHAnsi"/>
                <w:sz w:val="20"/>
                <w:lang w:val="en-US"/>
              </w:rPr>
              <w:t>for the Technical Rules clause(s) for which exemption is sought</w:t>
            </w:r>
            <w:r w:rsidR="00C62867" w:rsidRPr="00FE2403">
              <w:rPr>
                <w:rFonts w:asciiTheme="minorHAnsi" w:hAnsiTheme="minorHAnsi"/>
                <w:sz w:val="20"/>
                <w:lang w:val="en-US"/>
              </w:rPr>
              <w:t>:</w:t>
            </w:r>
          </w:p>
          <w:p w14:paraId="1937B83B" w14:textId="1AB6F9C9" w:rsidR="00BF0F28" w:rsidRPr="00FE2403" w:rsidRDefault="00BF0F28" w:rsidP="00BF0F28">
            <w:pPr>
              <w:spacing w:before="60" w:after="60"/>
              <w:ind w:left="0"/>
              <w:jc w:val="left"/>
              <w:rPr>
                <w:rFonts w:asciiTheme="minorHAnsi" w:hAnsiTheme="minorHAnsi"/>
                <w:sz w:val="20"/>
                <w:lang w:val="en-US"/>
              </w:rPr>
            </w:pPr>
          </w:p>
        </w:tc>
        <w:tc>
          <w:tcPr>
            <w:tcW w:w="6263" w:type="dxa"/>
            <w:gridSpan w:val="2"/>
            <w:shd w:val="clear" w:color="auto" w:fill="auto"/>
          </w:tcPr>
          <w:p w14:paraId="55013209" w14:textId="04DB2DA5" w:rsidR="00C62867" w:rsidRPr="00FE2403" w:rsidRDefault="00C62867" w:rsidP="00BF0F28">
            <w:pPr>
              <w:numPr>
                <w:ilvl w:val="0"/>
                <w:numId w:val="25"/>
              </w:numPr>
              <w:spacing w:before="60" w:after="60"/>
              <w:ind w:left="485" w:hanging="425"/>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 xml:space="preserve">Nominate alternative wording to apply with an exemption in place. That is, new wording to apply </w:t>
            </w:r>
            <w:r w:rsidR="00F1329A" w:rsidRPr="00FE2403">
              <w:rPr>
                <w:rFonts w:asciiTheme="minorHAnsi" w:hAnsiTheme="minorHAnsi"/>
                <w:i/>
                <w:color w:val="E36C0A" w:themeColor="accent6" w:themeShade="BF"/>
                <w:sz w:val="20"/>
                <w:lang w:val="en-US"/>
              </w:rPr>
              <w:t>in place of the existing clause</w:t>
            </w:r>
          </w:p>
          <w:p w14:paraId="09A3660F" w14:textId="77777777" w:rsidR="00665D03" w:rsidRPr="00665D03" w:rsidRDefault="00665D03" w:rsidP="008609F1">
            <w:pPr>
              <w:spacing w:after="0"/>
              <w:ind w:left="0"/>
              <w:jc w:val="left"/>
              <w:rPr>
                <w:rFonts w:asciiTheme="minorHAnsi" w:hAnsiTheme="minorHAnsi"/>
                <w:color w:val="000000" w:themeColor="text1"/>
                <w:lang w:val="en-US"/>
              </w:rPr>
            </w:pPr>
          </w:p>
        </w:tc>
      </w:tr>
      <w:tr w:rsidR="00C62867" w:rsidRPr="00FE2403" w14:paraId="1E178D98" w14:textId="79EBB382" w:rsidTr="00091A3E">
        <w:tc>
          <w:tcPr>
            <w:tcW w:w="3518" w:type="dxa"/>
            <w:gridSpan w:val="2"/>
            <w:shd w:val="clear" w:color="auto" w:fill="auto"/>
          </w:tcPr>
          <w:p w14:paraId="2FF8EF87" w14:textId="77777777" w:rsidR="00C62867" w:rsidRPr="00FE2403" w:rsidRDefault="00C62867" w:rsidP="00BF0F28">
            <w:pPr>
              <w:spacing w:before="60" w:after="60"/>
              <w:ind w:left="0"/>
              <w:jc w:val="left"/>
              <w:rPr>
                <w:rFonts w:asciiTheme="minorHAnsi" w:hAnsiTheme="minorHAnsi"/>
                <w:sz w:val="20"/>
                <w:lang w:val="en-US"/>
              </w:rPr>
            </w:pPr>
            <w:r w:rsidRPr="00FE2403">
              <w:rPr>
                <w:rFonts w:asciiTheme="minorHAnsi" w:hAnsiTheme="minorHAnsi"/>
                <w:sz w:val="20"/>
                <w:lang w:val="en-US"/>
              </w:rPr>
              <w:t>Period of exemption sought:</w:t>
            </w:r>
          </w:p>
          <w:p w14:paraId="7C09DDB0" w14:textId="06B2AE71" w:rsidR="00BF0F28" w:rsidRPr="00FE2403" w:rsidRDefault="00BF0F28" w:rsidP="00BF0F28">
            <w:pPr>
              <w:spacing w:before="60" w:after="60"/>
              <w:ind w:left="0"/>
              <w:jc w:val="left"/>
              <w:rPr>
                <w:rFonts w:asciiTheme="minorHAnsi" w:hAnsiTheme="minorHAnsi"/>
                <w:b/>
                <w:bCs/>
                <w:iCs/>
                <w:sz w:val="20"/>
              </w:rPr>
            </w:pPr>
            <w:r w:rsidRPr="00FE2403">
              <w:rPr>
                <w:rFonts w:asciiTheme="minorHAnsi" w:hAnsiTheme="minorHAnsi"/>
                <w:b/>
                <w:bCs/>
                <w:iCs/>
                <w:sz w:val="20"/>
              </w:rPr>
              <w:t>From:</w:t>
            </w:r>
            <w:r w:rsidRPr="00FE2403">
              <w:rPr>
                <w:rFonts w:asciiTheme="minorHAnsi" w:hAnsiTheme="minorHAnsi"/>
                <w:b/>
                <w:bCs/>
                <w:iCs/>
                <w:sz w:val="20"/>
              </w:rPr>
              <w:tab/>
            </w:r>
            <w:r w:rsidRPr="00660119">
              <w:rPr>
                <w:rFonts w:asciiTheme="minorHAnsi" w:hAnsiTheme="minorHAnsi"/>
                <w:i/>
                <w:color w:val="E36C0A" w:themeColor="accent6" w:themeShade="BF"/>
                <w:sz w:val="20"/>
              </w:rPr>
              <w:t>DDMMYY</w:t>
            </w:r>
          </w:p>
          <w:p w14:paraId="6BEDD52A" w14:textId="0FDAC6EC" w:rsidR="00BF0F28" w:rsidRPr="00FE2403" w:rsidRDefault="00BF0F28" w:rsidP="00BF0F28">
            <w:pPr>
              <w:spacing w:before="60" w:after="60"/>
              <w:ind w:left="0"/>
              <w:jc w:val="left"/>
              <w:rPr>
                <w:rFonts w:asciiTheme="minorHAnsi" w:hAnsiTheme="minorHAnsi"/>
                <w:b/>
                <w:bCs/>
                <w:iCs/>
                <w:sz w:val="20"/>
              </w:rPr>
            </w:pPr>
            <w:r w:rsidRPr="00FE2403">
              <w:rPr>
                <w:rFonts w:asciiTheme="minorHAnsi" w:hAnsiTheme="minorHAnsi"/>
                <w:b/>
                <w:bCs/>
                <w:iCs/>
                <w:sz w:val="20"/>
              </w:rPr>
              <w:t xml:space="preserve">To: </w:t>
            </w:r>
            <w:r w:rsidRPr="00FE2403">
              <w:rPr>
                <w:rFonts w:asciiTheme="minorHAnsi" w:hAnsiTheme="minorHAnsi"/>
                <w:b/>
                <w:bCs/>
                <w:iCs/>
                <w:sz w:val="20"/>
              </w:rPr>
              <w:tab/>
            </w:r>
            <w:r w:rsidRPr="00660119">
              <w:rPr>
                <w:rFonts w:asciiTheme="minorHAnsi" w:hAnsiTheme="minorHAnsi"/>
                <w:i/>
                <w:color w:val="E36C0A" w:themeColor="accent6" w:themeShade="BF"/>
                <w:sz w:val="20"/>
              </w:rPr>
              <w:t>DDMMYY</w:t>
            </w:r>
          </w:p>
        </w:tc>
        <w:tc>
          <w:tcPr>
            <w:tcW w:w="6263" w:type="dxa"/>
            <w:gridSpan w:val="2"/>
            <w:shd w:val="clear" w:color="auto" w:fill="auto"/>
          </w:tcPr>
          <w:p w14:paraId="5571FFE5" w14:textId="671F7D0E" w:rsidR="00C62867" w:rsidRPr="00465185" w:rsidRDefault="00BF0F28" w:rsidP="00465185">
            <w:pPr>
              <w:numPr>
                <w:ilvl w:val="0"/>
                <w:numId w:val="25"/>
              </w:numPr>
              <w:spacing w:before="60" w:after="60"/>
              <w:ind w:left="485" w:hanging="425"/>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E</w:t>
            </w:r>
            <w:r w:rsidR="00C62867" w:rsidRPr="00FE2403">
              <w:rPr>
                <w:rFonts w:asciiTheme="minorHAnsi" w:hAnsiTheme="minorHAnsi"/>
                <w:i/>
                <w:color w:val="E36C0A" w:themeColor="accent6" w:themeShade="BF"/>
                <w:sz w:val="20"/>
                <w:lang w:val="en-US"/>
              </w:rPr>
              <w:t xml:space="preserve">xplain </w:t>
            </w:r>
            <w:r w:rsidRPr="00FE2403">
              <w:rPr>
                <w:rFonts w:asciiTheme="minorHAnsi" w:hAnsiTheme="minorHAnsi"/>
                <w:i/>
                <w:color w:val="E36C0A" w:themeColor="accent6" w:themeShade="BF"/>
                <w:sz w:val="20"/>
                <w:lang w:val="en-US"/>
              </w:rPr>
              <w:t xml:space="preserve">here </w:t>
            </w:r>
            <w:r w:rsidR="00C62867" w:rsidRPr="00FE2403">
              <w:rPr>
                <w:rFonts w:asciiTheme="minorHAnsi" w:hAnsiTheme="minorHAnsi"/>
                <w:i/>
                <w:color w:val="E36C0A" w:themeColor="accent6" w:themeShade="BF"/>
                <w:sz w:val="20"/>
                <w:lang w:val="en-US"/>
              </w:rPr>
              <w:t>if the intention is to seek permanent or temporary exemption</w:t>
            </w:r>
            <w:r w:rsidRPr="00FE2403">
              <w:rPr>
                <w:rFonts w:asciiTheme="minorHAnsi" w:hAnsiTheme="minorHAnsi"/>
                <w:i/>
                <w:color w:val="E36C0A" w:themeColor="accent6" w:themeShade="BF"/>
                <w:sz w:val="20"/>
                <w:lang w:val="en-US"/>
              </w:rPr>
              <w:t>?</w:t>
            </w:r>
            <w:r w:rsidR="00C62867" w:rsidRPr="00FE2403">
              <w:rPr>
                <w:rFonts w:asciiTheme="minorHAnsi" w:hAnsiTheme="minorHAnsi"/>
                <w:i/>
                <w:color w:val="E36C0A" w:themeColor="accent6" w:themeShade="BF"/>
                <w:sz w:val="20"/>
                <w:lang w:val="en-US"/>
              </w:rPr>
              <w:t xml:space="preserve"> (if temporary exemption, please nominate an end date</w:t>
            </w:r>
            <w:r w:rsidR="00465185">
              <w:rPr>
                <w:rFonts w:asciiTheme="minorHAnsi" w:hAnsiTheme="minorHAnsi"/>
                <w:i/>
                <w:color w:val="E36C0A" w:themeColor="accent6" w:themeShade="BF"/>
                <w:sz w:val="20"/>
                <w:lang w:val="en-US"/>
              </w:rPr>
              <w:t>; if permanent exemption, please note that a review period may be set by Western Power</w:t>
            </w:r>
            <w:r w:rsidR="00C62867" w:rsidRPr="00465185">
              <w:rPr>
                <w:rFonts w:asciiTheme="minorHAnsi" w:hAnsiTheme="minorHAnsi"/>
                <w:i/>
                <w:color w:val="E36C0A" w:themeColor="accent6" w:themeShade="BF"/>
                <w:sz w:val="20"/>
                <w:lang w:val="en-US"/>
              </w:rPr>
              <w:t>)</w:t>
            </w:r>
          </w:p>
          <w:p w14:paraId="62527889" w14:textId="77777777" w:rsidR="00665D03" w:rsidRPr="00FE2403" w:rsidRDefault="00665D03" w:rsidP="008609F1">
            <w:pPr>
              <w:spacing w:after="0"/>
              <w:ind w:left="0"/>
              <w:jc w:val="left"/>
              <w:rPr>
                <w:rFonts w:asciiTheme="minorHAnsi" w:hAnsiTheme="minorHAnsi"/>
                <w:bCs/>
                <w:iCs/>
                <w:color w:val="000000" w:themeColor="text1"/>
              </w:rPr>
            </w:pPr>
          </w:p>
        </w:tc>
      </w:tr>
      <w:tr w:rsidR="00395E6B" w:rsidRPr="00FE2403" w14:paraId="322706B6" w14:textId="77777777" w:rsidTr="00091A3E">
        <w:tc>
          <w:tcPr>
            <w:tcW w:w="9781" w:type="dxa"/>
            <w:gridSpan w:val="4"/>
            <w:shd w:val="clear" w:color="auto" w:fill="auto"/>
          </w:tcPr>
          <w:p w14:paraId="66AA6664" w14:textId="1F7C9241" w:rsidR="00395E6B" w:rsidRPr="00FE2403" w:rsidRDefault="00395E6B" w:rsidP="00993FFF">
            <w:pPr>
              <w:numPr>
                <w:ilvl w:val="0"/>
                <w:numId w:val="36"/>
              </w:numPr>
              <w:spacing w:before="120" w:after="120"/>
              <w:jc w:val="left"/>
              <w:rPr>
                <w:rFonts w:asciiTheme="minorHAnsi" w:hAnsiTheme="minorHAnsi"/>
                <w:b/>
                <w:bCs/>
                <w:iCs/>
              </w:rPr>
            </w:pPr>
            <w:r w:rsidRPr="00FE2403">
              <w:rPr>
                <w:rFonts w:asciiTheme="minorHAnsi" w:hAnsiTheme="minorHAnsi"/>
                <w:b/>
                <w:bCs/>
                <w:iCs/>
              </w:rPr>
              <w:t>Background</w:t>
            </w:r>
          </w:p>
        </w:tc>
      </w:tr>
      <w:tr w:rsidR="00395E6B" w:rsidRPr="00FE2403" w14:paraId="370EB5EB" w14:textId="77777777" w:rsidTr="00091A3E">
        <w:trPr>
          <w:trHeight w:val="2167"/>
        </w:trPr>
        <w:tc>
          <w:tcPr>
            <w:tcW w:w="9781" w:type="dxa"/>
            <w:gridSpan w:val="4"/>
            <w:shd w:val="clear" w:color="auto" w:fill="auto"/>
          </w:tcPr>
          <w:p w14:paraId="7CB55DB6" w14:textId="4E685CF0" w:rsidR="00395E6B" w:rsidRPr="00FE2403" w:rsidRDefault="00395E6B" w:rsidP="00BF0F28">
            <w:pPr>
              <w:spacing w:before="40" w:after="40"/>
              <w:ind w:left="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 xml:space="preserve">Background to the exemption </w:t>
            </w:r>
            <w:r w:rsidR="004B7B71">
              <w:rPr>
                <w:rFonts w:asciiTheme="minorHAnsi" w:hAnsiTheme="minorHAnsi"/>
                <w:i/>
                <w:color w:val="E36C0A" w:themeColor="accent6" w:themeShade="BF"/>
                <w:sz w:val="20"/>
                <w:lang w:val="en-US"/>
              </w:rPr>
              <w:t>–</w:t>
            </w:r>
            <w:r w:rsidRPr="00FE2403">
              <w:rPr>
                <w:rFonts w:asciiTheme="minorHAnsi" w:hAnsiTheme="minorHAnsi"/>
                <w:i/>
                <w:color w:val="E36C0A" w:themeColor="accent6" w:themeShade="BF"/>
                <w:sz w:val="20"/>
                <w:lang w:val="en-US"/>
              </w:rPr>
              <w:t xml:space="preserve"> include relevant events (subheadings) as required. For example, network constraints, AQP constraints, intended time of operation of the plant, plant/asset</w:t>
            </w:r>
            <w:r w:rsidR="00BF0F28" w:rsidRPr="00FE2403">
              <w:rPr>
                <w:rFonts w:asciiTheme="minorHAnsi" w:hAnsiTheme="minorHAnsi"/>
                <w:i/>
                <w:color w:val="E36C0A" w:themeColor="accent6" w:themeShade="BF"/>
                <w:sz w:val="20"/>
                <w:lang w:val="en-US"/>
              </w:rPr>
              <w:t>/connection site</w:t>
            </w:r>
            <w:r w:rsidRPr="00FE2403">
              <w:rPr>
                <w:rFonts w:asciiTheme="minorHAnsi" w:hAnsiTheme="minorHAnsi"/>
                <w:i/>
                <w:color w:val="E36C0A" w:themeColor="accent6" w:themeShade="BF"/>
                <w:sz w:val="20"/>
                <w:lang w:val="en-US"/>
              </w:rPr>
              <w:t xml:space="preserve"> expected life </w:t>
            </w:r>
            <w:proofErr w:type="spellStart"/>
            <w:r w:rsidRPr="00FE2403">
              <w:rPr>
                <w:rFonts w:asciiTheme="minorHAnsi" w:hAnsiTheme="minorHAnsi"/>
                <w:i/>
                <w:color w:val="E36C0A" w:themeColor="accent6" w:themeShade="BF"/>
                <w:sz w:val="20"/>
                <w:lang w:val="en-US"/>
              </w:rPr>
              <w:t>etc</w:t>
            </w:r>
            <w:proofErr w:type="spellEnd"/>
            <w:r w:rsidRPr="00FE2403">
              <w:rPr>
                <w:rFonts w:asciiTheme="minorHAnsi" w:hAnsiTheme="minorHAnsi"/>
                <w:i/>
                <w:color w:val="E36C0A" w:themeColor="accent6" w:themeShade="BF"/>
                <w:sz w:val="20"/>
                <w:lang w:val="en-US"/>
              </w:rPr>
              <w:t xml:space="preserve"> </w:t>
            </w:r>
          </w:p>
          <w:p w14:paraId="77AFF5A8" w14:textId="52539DFC" w:rsidR="00941288" w:rsidRPr="00FE2403" w:rsidRDefault="00C62867" w:rsidP="00BF0F28">
            <w:pPr>
              <w:numPr>
                <w:ilvl w:val="0"/>
                <w:numId w:val="27"/>
              </w:numPr>
              <w:tabs>
                <w:tab w:val="left" w:pos="407"/>
              </w:tabs>
              <w:spacing w:before="40" w:after="40"/>
              <w:ind w:left="709" w:hanging="284"/>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P</w:t>
            </w:r>
            <w:r w:rsidR="00941288" w:rsidRPr="00FE2403">
              <w:rPr>
                <w:rFonts w:asciiTheme="minorHAnsi" w:hAnsiTheme="minorHAnsi"/>
                <w:i/>
                <w:color w:val="E36C0A" w:themeColor="accent6" w:themeShade="BF"/>
                <w:sz w:val="20"/>
                <w:lang w:val="en-US"/>
              </w:rPr>
              <w:t xml:space="preserve">roject </w:t>
            </w:r>
            <w:r w:rsidRPr="00FE2403">
              <w:rPr>
                <w:rFonts w:asciiTheme="minorHAnsi" w:hAnsiTheme="minorHAnsi"/>
                <w:i/>
                <w:color w:val="E36C0A" w:themeColor="accent6" w:themeShade="BF"/>
                <w:sz w:val="20"/>
                <w:lang w:val="en-US"/>
              </w:rPr>
              <w:t xml:space="preserve">initiation </w:t>
            </w:r>
            <w:r w:rsidR="00941288" w:rsidRPr="00FE2403">
              <w:rPr>
                <w:rFonts w:asciiTheme="minorHAnsi" w:hAnsiTheme="minorHAnsi"/>
                <w:i/>
                <w:color w:val="E36C0A" w:themeColor="accent6" w:themeShade="BF"/>
                <w:sz w:val="20"/>
                <w:lang w:val="en-US"/>
              </w:rPr>
              <w:t>milestones (for example, when the project began, when the relevant plant/design was specified, approved, equipment purchase</w:t>
            </w:r>
            <w:r w:rsidR="00F1329A" w:rsidRPr="00FE2403">
              <w:rPr>
                <w:rFonts w:asciiTheme="minorHAnsi" w:hAnsiTheme="minorHAnsi"/>
                <w:i/>
                <w:color w:val="E36C0A" w:themeColor="accent6" w:themeShade="BF"/>
                <w:sz w:val="20"/>
                <w:lang w:val="en-US"/>
              </w:rPr>
              <w:t xml:space="preserve">d, installed, commissioned </w:t>
            </w:r>
            <w:proofErr w:type="spellStart"/>
            <w:r w:rsidR="00F1329A" w:rsidRPr="00FE2403">
              <w:rPr>
                <w:rFonts w:asciiTheme="minorHAnsi" w:hAnsiTheme="minorHAnsi"/>
                <w:i/>
                <w:color w:val="E36C0A" w:themeColor="accent6" w:themeShade="BF"/>
                <w:sz w:val="20"/>
                <w:lang w:val="en-US"/>
              </w:rPr>
              <w:t>etc</w:t>
            </w:r>
            <w:proofErr w:type="spellEnd"/>
            <w:r w:rsidR="00F1329A" w:rsidRPr="00FE2403">
              <w:rPr>
                <w:rFonts w:asciiTheme="minorHAnsi" w:hAnsiTheme="minorHAnsi"/>
                <w:i/>
                <w:color w:val="E36C0A" w:themeColor="accent6" w:themeShade="BF"/>
                <w:sz w:val="20"/>
                <w:lang w:val="en-US"/>
              </w:rPr>
              <w:t>)</w:t>
            </w:r>
          </w:p>
          <w:p w14:paraId="1B2B9D39" w14:textId="7B85C4FB" w:rsidR="00941288" w:rsidRPr="00FE2403" w:rsidRDefault="00C62867" w:rsidP="00BF0F28">
            <w:pPr>
              <w:numPr>
                <w:ilvl w:val="0"/>
                <w:numId w:val="27"/>
              </w:numPr>
              <w:tabs>
                <w:tab w:val="left" w:pos="407"/>
              </w:tabs>
              <w:spacing w:before="40" w:after="40"/>
              <w:ind w:left="709" w:hanging="284"/>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 xml:space="preserve">Are </w:t>
            </w:r>
            <w:r w:rsidR="00941288" w:rsidRPr="00FE2403">
              <w:rPr>
                <w:rFonts w:asciiTheme="minorHAnsi" w:hAnsiTheme="minorHAnsi"/>
                <w:i/>
                <w:color w:val="E36C0A" w:themeColor="accent6" w:themeShade="BF"/>
                <w:sz w:val="20"/>
                <w:lang w:val="en-US"/>
              </w:rPr>
              <w:t>there any similar Technical Rules exemption precedents already in place?</w:t>
            </w:r>
          </w:p>
          <w:p w14:paraId="56E3CA6B" w14:textId="77777777" w:rsidR="00C62867" w:rsidRPr="00DA084A" w:rsidRDefault="00C62867" w:rsidP="00DA084A">
            <w:pPr>
              <w:spacing w:after="0"/>
              <w:ind w:left="0"/>
              <w:jc w:val="left"/>
              <w:rPr>
                <w:rFonts w:asciiTheme="minorHAnsi" w:hAnsiTheme="minorHAnsi"/>
                <w:color w:val="000000" w:themeColor="text1"/>
                <w:sz w:val="20"/>
                <w:lang w:val="en-US"/>
              </w:rPr>
            </w:pPr>
          </w:p>
          <w:p w14:paraId="14B3213C" w14:textId="4C1BE5E0" w:rsidR="00C62867" w:rsidRPr="00FE2403" w:rsidRDefault="00C62867" w:rsidP="00DA084A">
            <w:pPr>
              <w:spacing w:after="0"/>
              <w:ind w:left="0"/>
              <w:jc w:val="left"/>
              <w:rPr>
                <w:rFonts w:asciiTheme="minorHAnsi" w:hAnsiTheme="minorHAnsi"/>
                <w:color w:val="0D0D0D" w:themeColor="text1" w:themeTint="F2"/>
                <w:sz w:val="20"/>
                <w:lang w:val="en-US"/>
              </w:rPr>
            </w:pPr>
          </w:p>
        </w:tc>
      </w:tr>
      <w:tr w:rsidR="00395E6B" w:rsidRPr="00FE2403" w14:paraId="3B4D40AF" w14:textId="77777777" w:rsidTr="00091A3E">
        <w:tc>
          <w:tcPr>
            <w:tcW w:w="9781" w:type="dxa"/>
            <w:gridSpan w:val="4"/>
            <w:shd w:val="clear" w:color="auto" w:fill="auto"/>
          </w:tcPr>
          <w:p w14:paraId="4A65B7E9" w14:textId="208731D4" w:rsidR="00395E6B" w:rsidRPr="00FE2403" w:rsidRDefault="00E43015" w:rsidP="00993FFF">
            <w:pPr>
              <w:numPr>
                <w:ilvl w:val="0"/>
                <w:numId w:val="36"/>
              </w:numPr>
              <w:spacing w:before="120" w:after="120"/>
              <w:jc w:val="left"/>
              <w:rPr>
                <w:rFonts w:asciiTheme="minorHAnsi" w:hAnsiTheme="minorHAnsi"/>
                <w:b/>
                <w:bCs/>
                <w:iCs/>
              </w:rPr>
            </w:pPr>
            <w:r>
              <w:rPr>
                <w:rFonts w:asciiTheme="minorHAnsi" w:hAnsiTheme="minorHAnsi"/>
                <w:b/>
                <w:bCs/>
                <w:iCs/>
              </w:rPr>
              <w:t>Work context</w:t>
            </w:r>
            <w:r w:rsidR="00395E6B" w:rsidRPr="00FE2403">
              <w:rPr>
                <w:rFonts w:asciiTheme="minorHAnsi" w:hAnsiTheme="minorHAnsi"/>
                <w:b/>
                <w:bCs/>
                <w:iCs/>
              </w:rPr>
              <w:t xml:space="preserve">/project </w:t>
            </w:r>
            <w:r w:rsidR="00F83C9F">
              <w:rPr>
                <w:rFonts w:asciiTheme="minorHAnsi" w:hAnsiTheme="minorHAnsi"/>
                <w:b/>
                <w:bCs/>
                <w:iCs/>
              </w:rPr>
              <w:t xml:space="preserve">progress </w:t>
            </w:r>
            <w:r w:rsidR="00395E6B" w:rsidRPr="00FE2403">
              <w:rPr>
                <w:rFonts w:asciiTheme="minorHAnsi" w:hAnsiTheme="minorHAnsi"/>
                <w:b/>
                <w:bCs/>
                <w:iCs/>
              </w:rPr>
              <w:t>overview</w:t>
            </w:r>
          </w:p>
        </w:tc>
      </w:tr>
      <w:tr w:rsidR="00395E6B" w:rsidRPr="00FE2403" w14:paraId="3C387928" w14:textId="77777777" w:rsidTr="00091A3E">
        <w:trPr>
          <w:trHeight w:val="2380"/>
        </w:trPr>
        <w:tc>
          <w:tcPr>
            <w:tcW w:w="9781" w:type="dxa"/>
            <w:gridSpan w:val="4"/>
            <w:shd w:val="clear" w:color="auto" w:fill="auto"/>
          </w:tcPr>
          <w:p w14:paraId="7BD95677" w14:textId="0B8D7A1D" w:rsidR="00C62867" w:rsidRPr="00FE2403" w:rsidRDefault="00C62867" w:rsidP="00BF0F28">
            <w:pPr>
              <w:spacing w:before="120"/>
              <w:ind w:left="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Please reference the Access Application, access study reports and other project documentation, to describe progress of the project so far and its intended future development</w:t>
            </w:r>
            <w:r w:rsidR="00BF0F28" w:rsidRPr="00FE2403">
              <w:rPr>
                <w:rFonts w:asciiTheme="minorHAnsi" w:hAnsiTheme="minorHAnsi"/>
                <w:i/>
                <w:color w:val="E36C0A" w:themeColor="accent6" w:themeShade="BF"/>
                <w:sz w:val="20"/>
                <w:lang w:val="en-US"/>
              </w:rPr>
              <w:t xml:space="preserve">. </w:t>
            </w:r>
            <w:r w:rsidR="00395E6B" w:rsidRPr="00FE2403">
              <w:rPr>
                <w:rFonts w:asciiTheme="minorHAnsi" w:hAnsiTheme="minorHAnsi"/>
                <w:i/>
                <w:color w:val="E36C0A" w:themeColor="accent6" w:themeShade="BF"/>
                <w:sz w:val="20"/>
                <w:lang w:val="en-US"/>
              </w:rPr>
              <w:t>Explain, in chronological order, the Customer’s actions undertaken in order to comply, from the first Enquiry/Access Application onwards.  For example, was compliance with the Rules included in the relevant scope of work for the</w:t>
            </w:r>
            <w:r w:rsidR="002F4AF8" w:rsidRPr="00FE2403">
              <w:rPr>
                <w:rFonts w:asciiTheme="minorHAnsi" w:hAnsiTheme="minorHAnsi"/>
                <w:i/>
                <w:color w:val="E36C0A" w:themeColor="accent6" w:themeShade="BF"/>
                <w:sz w:val="20"/>
                <w:lang w:val="en-US"/>
              </w:rPr>
              <w:t xml:space="preserve"> </w:t>
            </w:r>
            <w:r w:rsidR="00395E6B" w:rsidRPr="00FE2403">
              <w:rPr>
                <w:rFonts w:asciiTheme="minorHAnsi" w:hAnsiTheme="minorHAnsi"/>
                <w:i/>
                <w:color w:val="E36C0A" w:themeColor="accent6" w:themeShade="BF"/>
                <w:sz w:val="20"/>
                <w:lang w:val="en-US"/>
              </w:rPr>
              <w:t>study report</w:t>
            </w:r>
            <w:r w:rsidR="002F4AF8" w:rsidRPr="00FE2403">
              <w:rPr>
                <w:rFonts w:asciiTheme="minorHAnsi" w:hAnsiTheme="minorHAnsi"/>
                <w:i/>
                <w:color w:val="E36C0A" w:themeColor="accent6" w:themeShade="BF"/>
                <w:sz w:val="20"/>
                <w:lang w:val="en-US"/>
              </w:rPr>
              <w:t xml:space="preserve">, option analysis, </w:t>
            </w:r>
            <w:r w:rsidR="00395E6B" w:rsidRPr="00FE2403">
              <w:rPr>
                <w:rFonts w:asciiTheme="minorHAnsi" w:hAnsiTheme="minorHAnsi"/>
                <w:i/>
                <w:color w:val="E36C0A" w:themeColor="accent6" w:themeShade="BF"/>
                <w:sz w:val="20"/>
                <w:lang w:val="en-US"/>
              </w:rPr>
              <w:t>design</w:t>
            </w:r>
            <w:r w:rsidR="002F4AF8" w:rsidRPr="00FE2403">
              <w:rPr>
                <w:rFonts w:asciiTheme="minorHAnsi" w:hAnsiTheme="minorHAnsi"/>
                <w:i/>
                <w:color w:val="E36C0A" w:themeColor="accent6" w:themeShade="BF"/>
                <w:sz w:val="20"/>
                <w:lang w:val="en-US"/>
              </w:rPr>
              <w:t xml:space="preserve">, procurement specifications, </w:t>
            </w:r>
            <w:r w:rsidR="00395E6B" w:rsidRPr="00FE2403">
              <w:rPr>
                <w:rFonts w:asciiTheme="minorHAnsi" w:hAnsiTheme="minorHAnsi"/>
                <w:i/>
                <w:color w:val="E36C0A" w:themeColor="accent6" w:themeShade="BF"/>
                <w:sz w:val="20"/>
                <w:lang w:val="en-US"/>
              </w:rPr>
              <w:t>tender documents</w:t>
            </w:r>
            <w:r w:rsidR="002F4AF8" w:rsidRPr="00FE2403">
              <w:rPr>
                <w:rFonts w:asciiTheme="minorHAnsi" w:hAnsiTheme="minorHAnsi"/>
                <w:i/>
                <w:color w:val="E36C0A" w:themeColor="accent6" w:themeShade="BF"/>
                <w:sz w:val="20"/>
                <w:lang w:val="en-US"/>
              </w:rPr>
              <w:t xml:space="preserve">, </w:t>
            </w:r>
            <w:r w:rsidR="008015C5">
              <w:rPr>
                <w:rFonts w:asciiTheme="minorHAnsi" w:hAnsiTheme="minorHAnsi"/>
                <w:i/>
                <w:color w:val="E36C0A" w:themeColor="accent6" w:themeShade="BF"/>
                <w:sz w:val="20"/>
                <w:lang w:val="en-US"/>
              </w:rPr>
              <w:t xml:space="preserve">contracts, </w:t>
            </w:r>
            <w:proofErr w:type="gramStart"/>
            <w:r w:rsidR="008015C5">
              <w:rPr>
                <w:rFonts w:asciiTheme="minorHAnsi" w:hAnsiTheme="minorHAnsi"/>
                <w:i/>
                <w:color w:val="E36C0A" w:themeColor="accent6" w:themeShade="BF"/>
                <w:sz w:val="20"/>
                <w:lang w:val="en-US"/>
              </w:rPr>
              <w:t>etc.</w:t>
            </w:r>
            <w:proofErr w:type="gramEnd"/>
          </w:p>
          <w:p w14:paraId="3142E2BD" w14:textId="77777777" w:rsidR="005E710D" w:rsidRDefault="005E710D" w:rsidP="00DA084A">
            <w:pPr>
              <w:spacing w:after="0"/>
              <w:ind w:left="0"/>
              <w:jc w:val="left"/>
              <w:rPr>
                <w:rFonts w:asciiTheme="minorHAnsi" w:hAnsiTheme="minorHAnsi"/>
                <w:color w:val="000000" w:themeColor="text1"/>
                <w:sz w:val="20"/>
                <w:lang w:val="en-US"/>
              </w:rPr>
            </w:pPr>
          </w:p>
          <w:p w14:paraId="76CCAA88" w14:textId="2D7C668B" w:rsidR="00660119" w:rsidRPr="00660119" w:rsidRDefault="00660119" w:rsidP="00660119">
            <w:pPr>
              <w:spacing w:before="120"/>
              <w:ind w:left="0"/>
              <w:jc w:val="left"/>
              <w:rPr>
                <w:rFonts w:asciiTheme="minorHAnsi" w:hAnsiTheme="minorHAnsi"/>
                <w:i/>
                <w:color w:val="E36C0A" w:themeColor="accent6" w:themeShade="BF"/>
                <w:sz w:val="20"/>
                <w:lang w:val="en-US"/>
              </w:rPr>
            </w:pPr>
            <w:r w:rsidRPr="00660119">
              <w:rPr>
                <w:rFonts w:asciiTheme="minorHAnsi" w:hAnsiTheme="minorHAnsi"/>
                <w:i/>
                <w:color w:val="E36C0A" w:themeColor="accent6" w:themeShade="BF"/>
                <w:sz w:val="20"/>
                <w:lang w:val="en-US"/>
              </w:rPr>
              <w:t>At what point in time did it become apparent that compliance will be compromised?</w:t>
            </w:r>
          </w:p>
          <w:p w14:paraId="24B72928" w14:textId="77777777" w:rsidR="00660119" w:rsidRPr="00660119" w:rsidRDefault="00660119" w:rsidP="00660119">
            <w:pPr>
              <w:spacing w:after="0"/>
              <w:ind w:left="0"/>
              <w:jc w:val="left"/>
              <w:rPr>
                <w:rFonts w:asciiTheme="minorHAnsi" w:hAnsiTheme="minorHAnsi"/>
                <w:color w:val="000000" w:themeColor="text1"/>
                <w:sz w:val="20"/>
                <w:lang w:val="en-US"/>
              </w:rPr>
            </w:pPr>
          </w:p>
          <w:p w14:paraId="5374A05A" w14:textId="00727437" w:rsidR="00BF0F28" w:rsidRPr="00FE2403" w:rsidRDefault="00BF0F28" w:rsidP="00DA084A">
            <w:pPr>
              <w:spacing w:after="0"/>
              <w:ind w:left="0"/>
              <w:jc w:val="left"/>
              <w:rPr>
                <w:rFonts w:asciiTheme="minorHAnsi" w:hAnsiTheme="minorHAnsi"/>
                <w:color w:val="000000" w:themeColor="text1"/>
                <w:sz w:val="20"/>
                <w:lang w:val="en-US"/>
              </w:rPr>
            </w:pPr>
          </w:p>
        </w:tc>
      </w:tr>
      <w:tr w:rsidR="00395E6B" w:rsidRPr="00FE2403" w14:paraId="4B27C51E" w14:textId="77777777" w:rsidTr="00091A3E">
        <w:tc>
          <w:tcPr>
            <w:tcW w:w="9781" w:type="dxa"/>
            <w:gridSpan w:val="4"/>
            <w:shd w:val="clear" w:color="auto" w:fill="auto"/>
          </w:tcPr>
          <w:p w14:paraId="19862AE1" w14:textId="3A7E825B" w:rsidR="00395E6B" w:rsidRPr="00FE2403" w:rsidRDefault="00395E6B" w:rsidP="00993FFF">
            <w:pPr>
              <w:numPr>
                <w:ilvl w:val="0"/>
                <w:numId w:val="36"/>
              </w:numPr>
              <w:spacing w:before="120" w:after="120"/>
              <w:jc w:val="left"/>
              <w:rPr>
                <w:rFonts w:asciiTheme="minorHAnsi" w:hAnsiTheme="minorHAnsi"/>
                <w:b/>
                <w:bCs/>
                <w:iCs/>
              </w:rPr>
            </w:pPr>
            <w:r w:rsidRPr="00FE2403">
              <w:rPr>
                <w:rFonts w:asciiTheme="minorHAnsi" w:hAnsiTheme="minorHAnsi"/>
                <w:b/>
                <w:bCs/>
                <w:iCs/>
              </w:rPr>
              <w:t>Rules compliant solution</w:t>
            </w:r>
            <w:r w:rsidR="00F3046C" w:rsidRPr="00FE2403">
              <w:rPr>
                <w:rFonts w:asciiTheme="minorHAnsi" w:hAnsiTheme="minorHAnsi"/>
                <w:b/>
                <w:bCs/>
                <w:iCs/>
              </w:rPr>
              <w:t xml:space="preserve"> and other options</w:t>
            </w:r>
            <w:r w:rsidR="00F83C9F">
              <w:rPr>
                <w:rFonts w:asciiTheme="minorHAnsi" w:hAnsiTheme="minorHAnsi"/>
                <w:b/>
                <w:bCs/>
                <w:iCs/>
              </w:rPr>
              <w:t xml:space="preserve"> compared</w:t>
            </w:r>
          </w:p>
        </w:tc>
      </w:tr>
      <w:tr w:rsidR="00395E6B" w:rsidRPr="00FE2403" w14:paraId="41B3865B" w14:textId="77777777" w:rsidTr="00091A3E">
        <w:tc>
          <w:tcPr>
            <w:tcW w:w="9781" w:type="dxa"/>
            <w:gridSpan w:val="4"/>
            <w:shd w:val="clear" w:color="auto" w:fill="auto"/>
            <w:vAlign w:val="center"/>
          </w:tcPr>
          <w:p w14:paraId="06A7E75B" w14:textId="5D025857" w:rsidR="008015C5" w:rsidRPr="008015C5" w:rsidRDefault="008015C5" w:rsidP="008015C5">
            <w:pPr>
              <w:spacing w:before="240" w:after="120"/>
              <w:ind w:left="0"/>
              <w:jc w:val="left"/>
              <w:rPr>
                <w:rFonts w:asciiTheme="minorHAnsi" w:hAnsiTheme="minorHAnsi"/>
                <w:b/>
                <w:color w:val="000000" w:themeColor="text1"/>
                <w:sz w:val="20"/>
                <w:lang w:val="en-US"/>
              </w:rPr>
            </w:pPr>
            <w:r>
              <w:rPr>
                <w:rFonts w:asciiTheme="minorHAnsi" w:hAnsiTheme="minorHAnsi"/>
                <w:b/>
                <w:color w:val="000000" w:themeColor="text1"/>
                <w:sz w:val="20"/>
                <w:lang w:val="en-US"/>
              </w:rPr>
              <w:t xml:space="preserve">3.1 </w:t>
            </w:r>
            <w:r w:rsidRPr="008015C5">
              <w:rPr>
                <w:rFonts w:asciiTheme="minorHAnsi" w:hAnsiTheme="minorHAnsi"/>
                <w:b/>
                <w:color w:val="000000" w:themeColor="text1"/>
                <w:sz w:val="20"/>
                <w:lang w:val="en-US"/>
              </w:rPr>
              <w:t>Compliant design</w:t>
            </w:r>
          </w:p>
          <w:p w14:paraId="23C7E94A" w14:textId="62ADFC31" w:rsidR="002F4AF8" w:rsidRPr="00FE2403" w:rsidRDefault="00395E6B" w:rsidP="00F1329A">
            <w:pPr>
              <w:ind w:left="34"/>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Describe the compliant design, including the single line diagram, its key features</w:t>
            </w:r>
            <w:r w:rsidR="00F1329A" w:rsidRPr="00FE2403">
              <w:rPr>
                <w:rFonts w:asciiTheme="minorHAnsi" w:hAnsiTheme="minorHAnsi"/>
                <w:i/>
                <w:color w:val="E36C0A" w:themeColor="accent6" w:themeShade="BF"/>
                <w:sz w:val="20"/>
                <w:lang w:val="en-US"/>
              </w:rPr>
              <w:t xml:space="preserve"> and</w:t>
            </w:r>
            <w:r w:rsidRPr="00FE2403">
              <w:rPr>
                <w:rFonts w:asciiTheme="minorHAnsi" w:hAnsiTheme="minorHAnsi"/>
                <w:i/>
                <w:color w:val="E36C0A" w:themeColor="accent6" w:themeShade="BF"/>
                <w:sz w:val="20"/>
                <w:lang w:val="en-US"/>
              </w:rPr>
              <w:t xml:space="preserve"> </w:t>
            </w:r>
            <w:r w:rsidR="005E710D" w:rsidRPr="00FE2403">
              <w:rPr>
                <w:rFonts w:asciiTheme="minorHAnsi" w:hAnsiTheme="minorHAnsi"/>
                <w:i/>
                <w:color w:val="E36C0A" w:themeColor="accent6" w:themeShade="BF"/>
                <w:sz w:val="20"/>
                <w:lang w:val="en-US"/>
              </w:rPr>
              <w:t xml:space="preserve">summary of </w:t>
            </w:r>
            <w:r w:rsidRPr="00FE2403">
              <w:rPr>
                <w:rFonts w:asciiTheme="minorHAnsi" w:hAnsiTheme="minorHAnsi"/>
                <w:i/>
                <w:color w:val="E36C0A" w:themeColor="accent6" w:themeShade="BF"/>
                <w:sz w:val="20"/>
                <w:lang w:val="en-US"/>
              </w:rPr>
              <w:t>advantages</w:t>
            </w:r>
            <w:r w:rsidR="002F4AF8" w:rsidRPr="00FE2403">
              <w:rPr>
                <w:rFonts w:asciiTheme="minorHAnsi" w:hAnsiTheme="minorHAnsi"/>
                <w:i/>
                <w:color w:val="E36C0A" w:themeColor="accent6" w:themeShade="BF"/>
                <w:sz w:val="20"/>
                <w:lang w:val="en-US"/>
              </w:rPr>
              <w:t xml:space="preserve"> and disadvantages</w:t>
            </w:r>
            <w:r w:rsidR="00E43015">
              <w:rPr>
                <w:rFonts w:asciiTheme="minorHAnsi" w:hAnsiTheme="minorHAnsi"/>
                <w:i/>
                <w:color w:val="E36C0A" w:themeColor="accent6" w:themeShade="BF"/>
                <w:sz w:val="20"/>
                <w:lang w:val="en-US"/>
              </w:rPr>
              <w:t xml:space="preserve"> this solution brings.</w:t>
            </w:r>
          </w:p>
          <w:p w14:paraId="766BB58B" w14:textId="77777777" w:rsidR="006603C9" w:rsidRPr="00DA084A" w:rsidRDefault="006603C9" w:rsidP="00DA084A">
            <w:pPr>
              <w:spacing w:after="0"/>
              <w:ind w:left="0"/>
              <w:jc w:val="left"/>
              <w:rPr>
                <w:rFonts w:asciiTheme="minorHAnsi" w:hAnsiTheme="minorHAnsi"/>
                <w:color w:val="000000" w:themeColor="text1"/>
                <w:sz w:val="20"/>
                <w:lang w:val="en-US"/>
              </w:rPr>
            </w:pPr>
          </w:p>
          <w:p w14:paraId="02D74B56" w14:textId="3E03DC7E" w:rsidR="00F3046C" w:rsidRPr="00FE2403" w:rsidRDefault="008015C5" w:rsidP="00F3046C">
            <w:pPr>
              <w:spacing w:before="240" w:after="120"/>
              <w:ind w:left="0"/>
              <w:jc w:val="left"/>
              <w:rPr>
                <w:rFonts w:asciiTheme="minorHAnsi" w:hAnsiTheme="minorHAnsi"/>
                <w:b/>
                <w:color w:val="000000" w:themeColor="text1"/>
                <w:sz w:val="20"/>
                <w:lang w:val="en-US"/>
              </w:rPr>
            </w:pPr>
            <w:r>
              <w:rPr>
                <w:rFonts w:asciiTheme="minorHAnsi" w:hAnsiTheme="minorHAnsi"/>
                <w:b/>
                <w:color w:val="000000" w:themeColor="text1"/>
                <w:sz w:val="20"/>
                <w:lang w:val="en-US"/>
              </w:rPr>
              <w:t xml:space="preserve">3.2 </w:t>
            </w:r>
            <w:r w:rsidR="00F3046C" w:rsidRPr="00FE2403">
              <w:rPr>
                <w:rFonts w:asciiTheme="minorHAnsi" w:hAnsiTheme="minorHAnsi"/>
                <w:b/>
                <w:color w:val="000000" w:themeColor="text1"/>
                <w:sz w:val="20"/>
                <w:lang w:val="en-US"/>
              </w:rPr>
              <w:t>Options</w:t>
            </w:r>
          </w:p>
          <w:p w14:paraId="1871DF3D" w14:textId="462709D8" w:rsidR="00F3046C" w:rsidRPr="00FE2403" w:rsidRDefault="00F3046C" w:rsidP="00F3046C">
            <w:pPr>
              <w:spacing w:after="120"/>
              <w:ind w:left="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lastRenderedPageBreak/>
              <w:t xml:space="preserve">Briefly list and describe </w:t>
            </w:r>
            <w:r w:rsidR="00E43015">
              <w:rPr>
                <w:rFonts w:asciiTheme="minorHAnsi" w:hAnsiTheme="minorHAnsi"/>
                <w:i/>
                <w:color w:val="E36C0A" w:themeColor="accent6" w:themeShade="BF"/>
                <w:sz w:val="20"/>
                <w:lang w:val="en-US"/>
              </w:rPr>
              <w:t>o</w:t>
            </w:r>
            <w:r w:rsidRPr="00FE2403">
              <w:rPr>
                <w:rFonts w:asciiTheme="minorHAnsi" w:hAnsiTheme="minorHAnsi"/>
                <w:i/>
                <w:color w:val="E36C0A" w:themeColor="accent6" w:themeShade="BF"/>
                <w:sz w:val="20"/>
                <w:lang w:val="en-US"/>
              </w:rPr>
              <w:t>the</w:t>
            </w:r>
            <w:r w:rsidR="00E43015">
              <w:rPr>
                <w:rFonts w:asciiTheme="minorHAnsi" w:hAnsiTheme="minorHAnsi"/>
                <w:i/>
                <w:color w:val="E36C0A" w:themeColor="accent6" w:themeShade="BF"/>
                <w:sz w:val="20"/>
                <w:lang w:val="en-US"/>
              </w:rPr>
              <w:t>r</w:t>
            </w:r>
            <w:r w:rsidRPr="00FE2403">
              <w:rPr>
                <w:rFonts w:asciiTheme="minorHAnsi" w:hAnsiTheme="minorHAnsi"/>
                <w:i/>
                <w:color w:val="E36C0A" w:themeColor="accent6" w:themeShade="BF"/>
                <w:sz w:val="20"/>
                <w:lang w:val="en-US"/>
              </w:rPr>
              <w:t xml:space="preserve"> </w:t>
            </w:r>
            <w:r w:rsidR="0030116C">
              <w:rPr>
                <w:rFonts w:asciiTheme="minorHAnsi" w:hAnsiTheme="minorHAnsi"/>
                <w:i/>
                <w:color w:val="E36C0A" w:themeColor="accent6" w:themeShade="BF"/>
                <w:sz w:val="20"/>
                <w:lang w:val="en-US"/>
              </w:rPr>
              <w:t>(Rules compliant and non-compliant)</w:t>
            </w:r>
            <w:r w:rsidR="0030116C" w:rsidRPr="00FE2403">
              <w:rPr>
                <w:rFonts w:asciiTheme="minorHAnsi" w:hAnsiTheme="minorHAnsi"/>
                <w:i/>
                <w:color w:val="E36C0A" w:themeColor="accent6" w:themeShade="BF"/>
                <w:sz w:val="20"/>
                <w:lang w:val="en-US"/>
              </w:rPr>
              <w:t xml:space="preserve"> </w:t>
            </w:r>
            <w:r w:rsidRPr="00FE2403">
              <w:rPr>
                <w:rFonts w:asciiTheme="minorHAnsi" w:hAnsiTheme="minorHAnsi"/>
                <w:i/>
                <w:color w:val="E36C0A" w:themeColor="accent6" w:themeShade="BF"/>
                <w:sz w:val="20"/>
                <w:lang w:val="en-US"/>
              </w:rPr>
              <w:t>options considered</w:t>
            </w:r>
            <w:r w:rsidR="0030116C">
              <w:rPr>
                <w:rFonts w:asciiTheme="minorHAnsi" w:hAnsiTheme="minorHAnsi"/>
                <w:i/>
                <w:color w:val="E36C0A" w:themeColor="accent6" w:themeShade="BF"/>
                <w:sz w:val="20"/>
                <w:lang w:val="en-US"/>
              </w:rPr>
              <w:t>.</w:t>
            </w:r>
          </w:p>
          <w:p w14:paraId="7F38847A" w14:textId="77777777" w:rsidR="00F3046C" w:rsidRPr="00DA084A" w:rsidRDefault="00F3046C" w:rsidP="00DA084A">
            <w:pPr>
              <w:spacing w:after="0"/>
              <w:ind w:left="0"/>
              <w:jc w:val="left"/>
              <w:rPr>
                <w:rFonts w:asciiTheme="minorHAnsi" w:hAnsiTheme="minorHAnsi"/>
                <w:color w:val="000000" w:themeColor="text1"/>
                <w:sz w:val="20"/>
                <w:lang w:val="en-US"/>
              </w:rPr>
            </w:pPr>
          </w:p>
          <w:p w14:paraId="3043C6D0" w14:textId="352EB447" w:rsidR="00F3046C" w:rsidRPr="00FE2403" w:rsidRDefault="008015C5" w:rsidP="00F83C9F">
            <w:pPr>
              <w:ind w:left="0"/>
              <w:jc w:val="left"/>
              <w:rPr>
                <w:rFonts w:asciiTheme="minorHAnsi" w:hAnsiTheme="minorHAnsi"/>
                <w:b/>
                <w:color w:val="000000" w:themeColor="text1"/>
                <w:sz w:val="20"/>
                <w:lang w:val="en-US"/>
              </w:rPr>
            </w:pPr>
            <w:r>
              <w:rPr>
                <w:rFonts w:asciiTheme="minorHAnsi" w:hAnsiTheme="minorHAnsi"/>
                <w:b/>
                <w:color w:val="000000" w:themeColor="text1"/>
                <w:sz w:val="20"/>
                <w:lang w:val="en-US"/>
              </w:rPr>
              <w:t xml:space="preserve">3.3 </w:t>
            </w:r>
            <w:r w:rsidR="00F3046C" w:rsidRPr="00FE2403">
              <w:rPr>
                <w:rFonts w:asciiTheme="minorHAnsi" w:hAnsiTheme="minorHAnsi"/>
                <w:b/>
                <w:color w:val="000000" w:themeColor="text1"/>
                <w:sz w:val="20"/>
                <w:lang w:val="en-US"/>
              </w:rPr>
              <w:t xml:space="preserve">Users’ preferred design </w:t>
            </w:r>
            <w:r w:rsidR="00E43015">
              <w:rPr>
                <w:rFonts w:asciiTheme="minorHAnsi" w:hAnsiTheme="minorHAnsi"/>
                <w:b/>
                <w:color w:val="000000" w:themeColor="text1"/>
                <w:sz w:val="20"/>
                <w:lang w:val="en-US"/>
              </w:rPr>
              <w:t>(which requires Rules exemption)</w:t>
            </w:r>
          </w:p>
          <w:p w14:paraId="052A2D0D" w14:textId="02D11BF0" w:rsidR="00E43015" w:rsidRDefault="00F3046C" w:rsidP="008015C5">
            <w:pPr>
              <w:ind w:left="34"/>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Describe the preferred design, including the single line diagram, its key features, and provide a brief summary of advantages</w:t>
            </w:r>
            <w:r w:rsidR="00E43015">
              <w:rPr>
                <w:rFonts w:asciiTheme="minorHAnsi" w:hAnsiTheme="minorHAnsi"/>
                <w:i/>
                <w:color w:val="E36C0A" w:themeColor="accent6" w:themeShade="BF"/>
                <w:sz w:val="20"/>
                <w:lang w:val="en-US"/>
              </w:rPr>
              <w:t>/disadvantages</w:t>
            </w:r>
            <w:r w:rsidRPr="00FE2403">
              <w:rPr>
                <w:rFonts w:asciiTheme="minorHAnsi" w:hAnsiTheme="minorHAnsi"/>
                <w:i/>
                <w:color w:val="E36C0A" w:themeColor="accent6" w:themeShade="BF"/>
                <w:sz w:val="20"/>
                <w:lang w:val="en-US"/>
              </w:rPr>
              <w:t xml:space="preserve"> when c</w:t>
            </w:r>
            <w:r w:rsidR="008015C5">
              <w:rPr>
                <w:rFonts w:asciiTheme="minorHAnsi" w:hAnsiTheme="minorHAnsi"/>
                <w:i/>
                <w:color w:val="E36C0A" w:themeColor="accent6" w:themeShade="BF"/>
                <w:sz w:val="20"/>
                <w:lang w:val="en-US"/>
              </w:rPr>
              <w:t xml:space="preserve">ompared to the compliant design. </w:t>
            </w:r>
            <w:r w:rsidR="00E43015" w:rsidRPr="00FE2403">
              <w:rPr>
                <w:rFonts w:asciiTheme="minorHAnsi" w:hAnsiTheme="minorHAnsi"/>
                <w:i/>
                <w:color w:val="E36C0A" w:themeColor="accent6" w:themeShade="BF"/>
                <w:sz w:val="20"/>
                <w:lang w:val="en-US"/>
              </w:rPr>
              <w:t>Explain / justify why the requestor believes that the plant does not or should not comply</w:t>
            </w:r>
          </w:p>
          <w:p w14:paraId="0FF57714" w14:textId="77777777" w:rsidR="008609F1" w:rsidRPr="008609F1" w:rsidRDefault="008609F1" w:rsidP="008609F1">
            <w:pPr>
              <w:spacing w:after="0"/>
              <w:ind w:left="0"/>
              <w:jc w:val="left"/>
              <w:rPr>
                <w:rFonts w:asciiTheme="minorHAnsi" w:hAnsiTheme="minorHAnsi"/>
                <w:color w:val="000000" w:themeColor="text1"/>
                <w:sz w:val="20"/>
                <w:lang w:val="en-US"/>
              </w:rPr>
            </w:pPr>
          </w:p>
          <w:p w14:paraId="597DB5FB" w14:textId="77777777" w:rsidR="008609F1" w:rsidRPr="00660119" w:rsidRDefault="008609F1" w:rsidP="008609F1">
            <w:pPr>
              <w:spacing w:before="60" w:after="60"/>
              <w:ind w:left="0"/>
              <w:jc w:val="left"/>
              <w:rPr>
                <w:rFonts w:asciiTheme="minorHAnsi" w:hAnsiTheme="minorHAnsi"/>
                <w:i/>
                <w:color w:val="E36C0A" w:themeColor="accent6" w:themeShade="BF"/>
                <w:sz w:val="20"/>
                <w:lang w:val="en-US"/>
              </w:rPr>
            </w:pPr>
            <w:r w:rsidRPr="00660119">
              <w:rPr>
                <w:rFonts w:asciiTheme="minorHAnsi" w:hAnsiTheme="minorHAnsi"/>
                <w:i/>
                <w:color w:val="E36C0A" w:themeColor="accent6" w:themeShade="BF"/>
                <w:sz w:val="20"/>
                <w:lang w:val="en-US"/>
              </w:rPr>
              <w:t>Justify and explain the proposed alternative wording</w:t>
            </w:r>
            <w:r>
              <w:rPr>
                <w:rFonts w:asciiTheme="minorHAnsi" w:hAnsiTheme="minorHAnsi"/>
                <w:i/>
                <w:color w:val="E36C0A" w:themeColor="accent6" w:themeShade="BF"/>
                <w:sz w:val="20"/>
                <w:lang w:val="en-US"/>
              </w:rPr>
              <w:t xml:space="preserve"> for the exemption sought.</w:t>
            </w:r>
          </w:p>
          <w:p w14:paraId="604A1A3B" w14:textId="77777777" w:rsidR="00E43015" w:rsidRPr="00DA084A" w:rsidRDefault="00E43015" w:rsidP="00DA084A">
            <w:pPr>
              <w:spacing w:after="0"/>
              <w:ind w:left="0"/>
              <w:jc w:val="left"/>
              <w:rPr>
                <w:rFonts w:asciiTheme="minorHAnsi" w:hAnsiTheme="minorHAnsi"/>
                <w:color w:val="000000" w:themeColor="text1"/>
                <w:sz w:val="20"/>
                <w:lang w:val="en-US"/>
              </w:rPr>
            </w:pPr>
          </w:p>
          <w:p w14:paraId="1BE61012" w14:textId="2B297E4F" w:rsidR="00F3046C" w:rsidRPr="00FE2403" w:rsidRDefault="008015C5" w:rsidP="00F3046C">
            <w:pPr>
              <w:spacing w:after="120"/>
              <w:ind w:left="0"/>
              <w:jc w:val="left"/>
              <w:rPr>
                <w:rFonts w:asciiTheme="minorHAnsi" w:hAnsiTheme="minorHAnsi"/>
                <w:b/>
                <w:color w:val="000000" w:themeColor="text1"/>
                <w:sz w:val="20"/>
                <w:lang w:val="en-US"/>
              </w:rPr>
            </w:pPr>
            <w:r>
              <w:rPr>
                <w:rFonts w:asciiTheme="minorHAnsi" w:hAnsiTheme="minorHAnsi"/>
                <w:b/>
                <w:color w:val="000000" w:themeColor="text1"/>
                <w:sz w:val="20"/>
                <w:lang w:val="en-US"/>
              </w:rPr>
              <w:t xml:space="preserve">3.4 </w:t>
            </w:r>
            <w:r w:rsidR="00F3046C" w:rsidRPr="00FE2403">
              <w:rPr>
                <w:rFonts w:asciiTheme="minorHAnsi" w:hAnsiTheme="minorHAnsi"/>
                <w:b/>
                <w:color w:val="000000" w:themeColor="text1"/>
                <w:sz w:val="20"/>
                <w:lang w:val="en-US"/>
              </w:rPr>
              <w:t>Impact of the Users’ preferred design</w:t>
            </w:r>
            <w:r w:rsidR="00E43015">
              <w:rPr>
                <w:rFonts w:asciiTheme="minorHAnsi" w:hAnsiTheme="minorHAnsi"/>
                <w:b/>
                <w:color w:val="000000" w:themeColor="text1"/>
                <w:sz w:val="20"/>
                <w:lang w:val="en-US"/>
              </w:rPr>
              <w:t xml:space="preserve"> (requires exemption)</w:t>
            </w:r>
          </w:p>
          <w:p w14:paraId="6CAEACEE" w14:textId="77777777" w:rsidR="00F3046C" w:rsidRPr="00FE2403" w:rsidRDefault="00F3046C" w:rsidP="00F3046C">
            <w:pPr>
              <w:spacing w:after="60"/>
              <w:ind w:left="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Discuss likely effects the proposed exemption will, if granted, have on:</w:t>
            </w:r>
          </w:p>
          <w:p w14:paraId="042D162F" w14:textId="77777777" w:rsidR="00F3046C" w:rsidRPr="00FE2403" w:rsidRDefault="00F3046C" w:rsidP="00F3046C">
            <w:pPr>
              <w:numPr>
                <w:ilvl w:val="0"/>
                <w:numId w:val="43"/>
              </w:numPr>
              <w:spacing w:after="6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other Users of the network,</w:t>
            </w:r>
          </w:p>
          <w:p w14:paraId="50B8B5F5" w14:textId="77777777" w:rsidR="00F3046C" w:rsidRPr="00FE2403" w:rsidRDefault="00F3046C" w:rsidP="00F3046C">
            <w:pPr>
              <w:numPr>
                <w:ilvl w:val="0"/>
                <w:numId w:val="43"/>
              </w:numPr>
              <w:spacing w:after="6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the network service provider system and/or network operation</w:t>
            </w:r>
          </w:p>
          <w:p w14:paraId="59294A46" w14:textId="66197161" w:rsidR="00F3046C" w:rsidRPr="00FE2403" w:rsidRDefault="00F3046C" w:rsidP="00F3046C">
            <w:pPr>
              <w:numPr>
                <w:ilvl w:val="0"/>
                <w:numId w:val="43"/>
              </w:numPr>
              <w:spacing w:after="6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market operation or quantity of the required ancillary services (relative to that before the project)</w:t>
            </w:r>
          </w:p>
          <w:p w14:paraId="353DB8C4" w14:textId="77777777" w:rsidR="00F3046C" w:rsidRPr="00DA084A" w:rsidRDefault="00F3046C" w:rsidP="00DA084A">
            <w:pPr>
              <w:spacing w:after="0"/>
              <w:ind w:left="0"/>
              <w:jc w:val="left"/>
              <w:rPr>
                <w:rFonts w:asciiTheme="minorHAnsi" w:hAnsiTheme="minorHAnsi"/>
                <w:color w:val="000000" w:themeColor="text1"/>
                <w:sz w:val="20"/>
                <w:lang w:val="en-US"/>
              </w:rPr>
            </w:pPr>
          </w:p>
          <w:p w14:paraId="5BA41B2D" w14:textId="202D7963" w:rsidR="00F3046C" w:rsidRPr="00FE2403" w:rsidRDefault="00F3046C" w:rsidP="00DA084A">
            <w:pPr>
              <w:spacing w:after="0"/>
              <w:ind w:left="0"/>
              <w:jc w:val="left"/>
              <w:rPr>
                <w:rFonts w:asciiTheme="minorHAnsi" w:hAnsiTheme="minorHAnsi"/>
                <w:color w:val="0D0D0D" w:themeColor="text1" w:themeTint="F2"/>
                <w:sz w:val="20"/>
                <w:lang w:val="en-US"/>
              </w:rPr>
            </w:pPr>
          </w:p>
        </w:tc>
      </w:tr>
      <w:tr w:rsidR="00395E6B" w:rsidRPr="00FE2403" w14:paraId="7E1B1413" w14:textId="77777777" w:rsidTr="00091A3E">
        <w:tc>
          <w:tcPr>
            <w:tcW w:w="9781" w:type="dxa"/>
            <w:gridSpan w:val="4"/>
            <w:shd w:val="clear" w:color="auto" w:fill="auto"/>
          </w:tcPr>
          <w:p w14:paraId="1F363850" w14:textId="4043EB1F" w:rsidR="00395E6B" w:rsidRPr="00FE2403" w:rsidRDefault="00F3046C" w:rsidP="00F3046C">
            <w:pPr>
              <w:numPr>
                <w:ilvl w:val="0"/>
                <w:numId w:val="36"/>
              </w:numPr>
              <w:spacing w:before="120" w:after="120"/>
              <w:jc w:val="left"/>
              <w:rPr>
                <w:rFonts w:asciiTheme="minorHAnsi" w:hAnsiTheme="minorHAnsi"/>
                <w:b/>
                <w:bCs/>
                <w:iCs/>
              </w:rPr>
            </w:pPr>
            <w:r w:rsidRPr="00FE2403">
              <w:rPr>
                <w:rFonts w:asciiTheme="minorHAnsi" w:hAnsiTheme="minorHAnsi"/>
                <w:b/>
                <w:bCs/>
                <w:iCs/>
              </w:rPr>
              <w:lastRenderedPageBreak/>
              <w:t>Disadvantages outweigh advantages</w:t>
            </w:r>
            <w:r w:rsidR="00395E6B" w:rsidRPr="00FE2403">
              <w:rPr>
                <w:rFonts w:asciiTheme="minorHAnsi" w:hAnsiTheme="minorHAnsi"/>
                <w:b/>
                <w:bCs/>
                <w:iCs/>
              </w:rPr>
              <w:t xml:space="preserve"> </w:t>
            </w:r>
            <w:r w:rsidRPr="00FE2403">
              <w:rPr>
                <w:rFonts w:asciiTheme="minorHAnsi" w:hAnsiTheme="minorHAnsi"/>
                <w:b/>
                <w:bCs/>
                <w:iCs/>
              </w:rPr>
              <w:t>of full compliance</w:t>
            </w:r>
          </w:p>
        </w:tc>
      </w:tr>
      <w:tr w:rsidR="005851A1" w:rsidRPr="00FE2403" w14:paraId="37455FB9" w14:textId="77777777" w:rsidTr="00830CA7">
        <w:trPr>
          <w:trHeight w:val="1567"/>
        </w:trPr>
        <w:tc>
          <w:tcPr>
            <w:tcW w:w="9781" w:type="dxa"/>
            <w:gridSpan w:val="4"/>
            <w:shd w:val="clear" w:color="auto" w:fill="auto"/>
          </w:tcPr>
          <w:p w14:paraId="5797413E" w14:textId="04A2F4CD" w:rsidR="005E710D" w:rsidRPr="00FE2403" w:rsidRDefault="0044476F" w:rsidP="005851A1">
            <w:pPr>
              <w:spacing w:before="120" w:after="120"/>
              <w:ind w:left="0"/>
              <w:jc w:val="left"/>
              <w:rPr>
                <w:rFonts w:asciiTheme="minorHAnsi" w:hAnsiTheme="minorHAnsi"/>
                <w:i/>
                <w:color w:val="E36C0A" w:themeColor="accent6" w:themeShade="BF"/>
                <w:sz w:val="20"/>
                <w:lang w:val="en-US"/>
              </w:rPr>
            </w:pPr>
            <w:r w:rsidRPr="00FE2403">
              <w:rPr>
                <w:rFonts w:asciiTheme="minorHAnsi" w:hAnsiTheme="minorHAnsi"/>
                <w:i/>
                <w:color w:val="E36C0A" w:themeColor="accent6" w:themeShade="BF"/>
                <w:sz w:val="20"/>
                <w:lang w:val="en-US"/>
              </w:rPr>
              <w:t>This section is where the applicant should</w:t>
            </w:r>
            <w:r w:rsidR="005E710D" w:rsidRPr="00FE2403">
              <w:rPr>
                <w:rFonts w:asciiTheme="minorHAnsi" w:hAnsiTheme="minorHAnsi"/>
                <w:i/>
                <w:color w:val="E36C0A" w:themeColor="accent6" w:themeShade="BF"/>
                <w:sz w:val="20"/>
                <w:lang w:val="en-US"/>
              </w:rPr>
              <w:t xml:space="preserve"> present a compelling explanation for how in “all the circumstances the disadvantages of requiring the person applying for the exemption to comply with the requirement are likely to exceed the </w:t>
            </w:r>
            <w:r w:rsidR="00F1329A" w:rsidRPr="00FE2403">
              <w:rPr>
                <w:rFonts w:asciiTheme="minorHAnsi" w:hAnsiTheme="minorHAnsi"/>
                <w:i/>
                <w:color w:val="E36C0A" w:themeColor="accent6" w:themeShade="BF"/>
                <w:sz w:val="20"/>
                <w:lang w:val="en-US"/>
              </w:rPr>
              <w:t xml:space="preserve">advantages” – </w:t>
            </w:r>
            <w:r w:rsidR="00DA084A">
              <w:rPr>
                <w:rFonts w:asciiTheme="minorHAnsi" w:hAnsiTheme="minorHAnsi"/>
                <w:i/>
                <w:color w:val="E36C0A" w:themeColor="accent6" w:themeShade="BF"/>
                <w:sz w:val="20"/>
                <w:lang w:val="en-US"/>
              </w:rPr>
              <w:t xml:space="preserve">as </w:t>
            </w:r>
            <w:r w:rsidR="00F1329A" w:rsidRPr="00FE2403">
              <w:rPr>
                <w:rFonts w:asciiTheme="minorHAnsi" w:hAnsiTheme="minorHAnsi"/>
                <w:i/>
                <w:color w:val="E36C0A" w:themeColor="accent6" w:themeShade="BF"/>
                <w:sz w:val="20"/>
                <w:lang w:val="en-US"/>
              </w:rPr>
              <w:t xml:space="preserve">per </w:t>
            </w:r>
            <w:r w:rsidR="00DA084A">
              <w:rPr>
                <w:rFonts w:asciiTheme="minorHAnsi" w:hAnsiTheme="minorHAnsi"/>
                <w:i/>
                <w:color w:val="E36C0A" w:themeColor="accent6" w:themeShade="BF"/>
                <w:sz w:val="20"/>
                <w:lang w:val="en-US"/>
              </w:rPr>
              <w:t xml:space="preserve">Access </w:t>
            </w:r>
            <w:r w:rsidR="00F1329A" w:rsidRPr="00FE2403">
              <w:rPr>
                <w:rFonts w:asciiTheme="minorHAnsi" w:hAnsiTheme="minorHAnsi"/>
                <w:i/>
                <w:color w:val="E36C0A" w:themeColor="accent6" w:themeShade="BF"/>
                <w:sz w:val="20"/>
                <w:lang w:val="en-US"/>
              </w:rPr>
              <w:t>Code s. 12.34</w:t>
            </w:r>
          </w:p>
          <w:p w14:paraId="32E78F69" w14:textId="7307877A" w:rsidR="005E710D" w:rsidRPr="00FE2403" w:rsidRDefault="005E710D" w:rsidP="00DA084A">
            <w:pPr>
              <w:spacing w:after="0"/>
              <w:ind w:left="0"/>
              <w:jc w:val="left"/>
              <w:rPr>
                <w:rFonts w:asciiTheme="minorHAnsi" w:hAnsiTheme="minorHAnsi"/>
                <w:color w:val="000000" w:themeColor="text1"/>
                <w:sz w:val="20"/>
                <w:lang w:val="en-US"/>
              </w:rPr>
            </w:pPr>
          </w:p>
          <w:p w14:paraId="74E95A98" w14:textId="0098F97D" w:rsidR="003F64A9" w:rsidRPr="00FE2403" w:rsidRDefault="003F64A9" w:rsidP="00DA084A">
            <w:pPr>
              <w:spacing w:after="0"/>
              <w:ind w:left="0"/>
              <w:jc w:val="left"/>
              <w:rPr>
                <w:rFonts w:asciiTheme="minorHAnsi" w:hAnsiTheme="minorHAnsi"/>
                <w:color w:val="000000" w:themeColor="text1"/>
                <w:sz w:val="20"/>
                <w:lang w:val="en-US"/>
              </w:rPr>
            </w:pPr>
          </w:p>
        </w:tc>
      </w:tr>
      <w:tr w:rsidR="00091A3E" w:rsidRPr="00FE2403" w14:paraId="5F5758F3" w14:textId="77777777" w:rsidTr="00091A3E">
        <w:trPr>
          <w:trHeight w:val="329"/>
        </w:trPr>
        <w:tc>
          <w:tcPr>
            <w:tcW w:w="9781" w:type="dxa"/>
            <w:gridSpan w:val="4"/>
            <w:shd w:val="clear" w:color="auto" w:fill="auto"/>
          </w:tcPr>
          <w:p w14:paraId="2A85854B" w14:textId="29E92360" w:rsidR="00091A3E" w:rsidRPr="00091A3E" w:rsidRDefault="00091A3E" w:rsidP="00091A3E">
            <w:pPr>
              <w:pStyle w:val="ListParagraph"/>
              <w:numPr>
                <w:ilvl w:val="0"/>
                <w:numId w:val="36"/>
              </w:numPr>
              <w:rPr>
                <w:b/>
                <w:color w:val="000000" w:themeColor="text1"/>
              </w:rPr>
            </w:pPr>
            <w:r w:rsidRPr="00091A3E">
              <w:rPr>
                <w:b/>
                <w:bCs/>
                <w:iCs/>
                <w:color w:val="000000" w:themeColor="text1"/>
              </w:rPr>
              <w:t>S</w:t>
            </w:r>
            <w:r w:rsidR="00830CA7">
              <w:rPr>
                <w:b/>
                <w:bCs/>
                <w:iCs/>
                <w:color w:val="000000" w:themeColor="text1"/>
              </w:rPr>
              <w:t>ignature and s</w:t>
            </w:r>
            <w:r w:rsidRPr="00091A3E">
              <w:rPr>
                <w:b/>
                <w:bCs/>
                <w:iCs/>
                <w:color w:val="000000" w:themeColor="text1"/>
              </w:rPr>
              <w:t>upporting documents</w:t>
            </w:r>
          </w:p>
        </w:tc>
      </w:tr>
      <w:tr w:rsidR="00091A3E" w:rsidRPr="00091A3E" w14:paraId="02D9F082" w14:textId="77777777" w:rsidTr="00091A3E">
        <w:trPr>
          <w:trHeight w:val="379"/>
        </w:trPr>
        <w:tc>
          <w:tcPr>
            <w:tcW w:w="9781" w:type="dxa"/>
            <w:gridSpan w:val="4"/>
            <w:shd w:val="clear" w:color="auto" w:fill="auto"/>
          </w:tcPr>
          <w:p w14:paraId="68316E82" w14:textId="60389FE6" w:rsidR="00830CA7" w:rsidRPr="00FE2403" w:rsidRDefault="00830CA7" w:rsidP="00830CA7">
            <w:pPr>
              <w:spacing w:before="120" w:after="0"/>
              <w:ind w:left="0"/>
              <w:jc w:val="left"/>
              <w:rPr>
                <w:rFonts w:asciiTheme="minorHAnsi" w:hAnsiTheme="minorHAnsi"/>
                <w:color w:val="000000" w:themeColor="text1"/>
                <w:sz w:val="20"/>
                <w:lang w:val="en-US"/>
              </w:rPr>
            </w:pPr>
            <w:r>
              <w:rPr>
                <w:rFonts w:asciiTheme="minorHAnsi" w:hAnsiTheme="minorHAnsi"/>
                <w:color w:val="000000" w:themeColor="text1"/>
                <w:sz w:val="20"/>
                <w:lang w:val="en-US"/>
              </w:rPr>
              <w:t xml:space="preserve">Signature of the </w:t>
            </w:r>
            <w:proofErr w:type="spellStart"/>
            <w:r w:rsidR="00EA47FC">
              <w:rPr>
                <w:rFonts w:asciiTheme="minorHAnsi" w:hAnsiTheme="minorHAnsi"/>
                <w:color w:val="000000" w:themeColor="text1"/>
                <w:sz w:val="20"/>
                <w:lang w:val="en-US"/>
              </w:rPr>
              <w:t>authorised</w:t>
            </w:r>
            <w:proofErr w:type="spellEnd"/>
            <w:r w:rsidR="00EA47FC">
              <w:rPr>
                <w:rFonts w:asciiTheme="minorHAnsi" w:hAnsiTheme="minorHAnsi"/>
                <w:color w:val="000000" w:themeColor="text1"/>
                <w:sz w:val="20"/>
                <w:lang w:val="en-US"/>
              </w:rPr>
              <w:t xml:space="preserve"> person</w:t>
            </w:r>
            <w:r>
              <w:rPr>
                <w:rFonts w:asciiTheme="minorHAnsi" w:hAnsiTheme="minorHAnsi"/>
                <w:color w:val="000000" w:themeColor="text1"/>
                <w:sz w:val="20"/>
                <w:lang w:val="en-US"/>
              </w:rPr>
              <w:t xml:space="preserve"> requesting the Technical Rules exemption to apply at the connection point detailed above, and confirming that the supporting information provided in Part A and Part B of this form is complete and accurate.</w:t>
            </w:r>
          </w:p>
          <w:p w14:paraId="7BE0546E" w14:textId="77777777" w:rsidR="00830CA7" w:rsidRDefault="00830CA7" w:rsidP="00830CA7">
            <w:pPr>
              <w:spacing w:after="0"/>
              <w:ind w:left="0"/>
              <w:jc w:val="left"/>
              <w:rPr>
                <w:rFonts w:asciiTheme="minorHAnsi" w:hAnsiTheme="minorHAnsi"/>
                <w:color w:val="000000" w:themeColor="text1"/>
                <w:sz w:val="20"/>
                <w:lang w:val="en-US"/>
              </w:rPr>
            </w:pPr>
          </w:p>
          <w:p w14:paraId="78570DD8" w14:textId="70EF6435" w:rsidR="00830CA7" w:rsidRDefault="00830CA7" w:rsidP="00830CA7">
            <w:pPr>
              <w:spacing w:after="0"/>
              <w:ind w:left="0"/>
              <w:jc w:val="left"/>
              <w:rPr>
                <w:rFonts w:asciiTheme="minorHAnsi" w:hAnsiTheme="minorHAnsi"/>
                <w:color w:val="000000" w:themeColor="text1"/>
                <w:sz w:val="20"/>
                <w:lang w:val="en-US"/>
              </w:rPr>
            </w:pPr>
            <w:r>
              <w:rPr>
                <w:rFonts w:asciiTheme="minorHAnsi" w:hAnsiTheme="minorHAnsi"/>
                <w:color w:val="000000" w:themeColor="text1"/>
                <w:sz w:val="20"/>
                <w:lang w:val="en-US"/>
              </w:rPr>
              <w:t>Printed name:</w:t>
            </w:r>
            <w:r>
              <w:rPr>
                <w:rFonts w:asciiTheme="minorHAnsi" w:hAnsiTheme="minorHAnsi"/>
                <w:color w:val="000000" w:themeColor="text1"/>
                <w:sz w:val="20"/>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Pr>
                <w:rFonts w:asciiTheme="minorHAnsi" w:hAnsiTheme="minorHAnsi"/>
                <w:color w:val="000000" w:themeColor="text1"/>
                <w:sz w:val="20"/>
                <w:lang w:val="en-US"/>
              </w:rPr>
              <w:tab/>
            </w:r>
            <w:r>
              <w:rPr>
                <w:rFonts w:asciiTheme="minorHAnsi" w:hAnsiTheme="minorHAnsi"/>
                <w:color w:val="000000" w:themeColor="text1"/>
                <w:sz w:val="20"/>
                <w:lang w:val="en-US"/>
              </w:rPr>
              <w:tab/>
              <w:t>Date:</w:t>
            </w:r>
            <w:r>
              <w:rPr>
                <w:rFonts w:asciiTheme="minorHAnsi" w:hAnsiTheme="minorHAnsi"/>
                <w:color w:val="000000" w:themeColor="text1"/>
                <w:sz w:val="20"/>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p>
          <w:p w14:paraId="6813F72B" w14:textId="77777777" w:rsidR="00830CA7" w:rsidRDefault="00830CA7" w:rsidP="00830CA7">
            <w:pPr>
              <w:spacing w:after="0"/>
              <w:ind w:left="0"/>
              <w:jc w:val="left"/>
              <w:rPr>
                <w:rFonts w:asciiTheme="minorHAnsi" w:hAnsiTheme="minorHAnsi"/>
                <w:color w:val="000000" w:themeColor="text1"/>
                <w:sz w:val="20"/>
                <w:lang w:val="en-US"/>
              </w:rPr>
            </w:pPr>
          </w:p>
          <w:p w14:paraId="040EC0CB" w14:textId="75BAA885" w:rsidR="00830CA7" w:rsidRDefault="00830CA7" w:rsidP="00830CA7">
            <w:pPr>
              <w:spacing w:after="0"/>
              <w:ind w:left="0"/>
              <w:jc w:val="left"/>
              <w:rPr>
                <w:rFonts w:asciiTheme="minorHAnsi" w:hAnsiTheme="minorHAnsi"/>
                <w:color w:val="000000" w:themeColor="text1"/>
                <w:sz w:val="20"/>
                <w:lang w:val="en-US"/>
              </w:rPr>
            </w:pPr>
            <w:r>
              <w:rPr>
                <w:rFonts w:asciiTheme="minorHAnsi" w:hAnsiTheme="minorHAnsi"/>
                <w:color w:val="000000" w:themeColor="text1"/>
                <w:sz w:val="20"/>
                <w:lang w:val="en-US"/>
              </w:rPr>
              <w:t>Signature:</w:t>
            </w:r>
          </w:p>
          <w:p w14:paraId="074ED128" w14:textId="11FEECD8" w:rsidR="00830CA7" w:rsidRPr="00FE2403" w:rsidRDefault="00830CA7" w:rsidP="00830CA7">
            <w:pPr>
              <w:spacing w:after="0"/>
              <w:ind w:left="0"/>
              <w:jc w:val="left"/>
              <w:rPr>
                <w:rFonts w:asciiTheme="minorHAnsi" w:hAnsiTheme="minorHAnsi"/>
                <w:color w:val="000000" w:themeColor="text1"/>
                <w:sz w:val="20"/>
                <w:lang w:val="en-US"/>
              </w:rPr>
            </w:pPr>
            <w:r>
              <w:rPr>
                <w:rFonts w:asciiTheme="minorHAnsi" w:hAnsiTheme="minorHAnsi"/>
                <w:color w:val="000000" w:themeColor="text1"/>
                <w:sz w:val="20"/>
                <w:lang w:val="en-US"/>
              </w:rPr>
              <w:tab/>
            </w:r>
            <w:r>
              <w:rPr>
                <w:rFonts w:asciiTheme="minorHAnsi" w:hAnsiTheme="minorHAnsi"/>
                <w:color w:val="000000" w:themeColor="text1"/>
                <w:sz w:val="20"/>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r>
              <w:rPr>
                <w:rFonts w:asciiTheme="minorHAnsi" w:hAnsiTheme="minorHAnsi"/>
                <w:color w:val="000000" w:themeColor="text1"/>
                <w:sz w:val="20"/>
                <w:u w:val="single"/>
                <w:lang w:val="en-US"/>
              </w:rPr>
              <w:tab/>
            </w:r>
            <w:r>
              <w:rPr>
                <w:rFonts w:asciiTheme="minorHAnsi" w:hAnsiTheme="minorHAnsi"/>
                <w:color w:val="000000" w:themeColor="text1"/>
                <w:sz w:val="20"/>
                <w:u w:val="single"/>
                <w:lang w:val="en-US"/>
              </w:rPr>
              <w:tab/>
            </w:r>
            <w:r w:rsidRPr="00830CA7">
              <w:rPr>
                <w:rFonts w:asciiTheme="minorHAnsi" w:hAnsiTheme="minorHAnsi"/>
                <w:color w:val="000000" w:themeColor="text1"/>
                <w:sz w:val="20"/>
                <w:u w:val="single"/>
                <w:lang w:val="en-US"/>
              </w:rPr>
              <w:tab/>
            </w:r>
          </w:p>
          <w:p w14:paraId="56793458" w14:textId="32933382" w:rsidR="00091A3E" w:rsidRPr="00091A3E" w:rsidRDefault="00091A3E" w:rsidP="00091A3E">
            <w:pPr>
              <w:spacing w:before="120" w:after="120"/>
              <w:ind w:left="0"/>
              <w:jc w:val="left"/>
              <w:rPr>
                <w:rFonts w:asciiTheme="minorHAnsi" w:hAnsiTheme="minorHAnsi"/>
                <w:i/>
                <w:color w:val="E36C0A" w:themeColor="accent6" w:themeShade="BF"/>
                <w:sz w:val="20"/>
                <w:lang w:val="en-US"/>
              </w:rPr>
            </w:pPr>
            <w:r w:rsidRPr="00091A3E">
              <w:rPr>
                <w:rFonts w:asciiTheme="minorHAnsi" w:hAnsiTheme="minorHAnsi"/>
                <w:i/>
                <w:color w:val="E36C0A" w:themeColor="accent6" w:themeShade="BF"/>
                <w:sz w:val="20"/>
                <w:lang w:val="en-US"/>
              </w:rPr>
              <w:t>Please list the documents provided in support of the Exemption Request</w:t>
            </w:r>
            <w:r>
              <w:rPr>
                <w:rFonts w:asciiTheme="minorHAnsi" w:hAnsiTheme="minorHAnsi"/>
                <w:i/>
                <w:color w:val="E36C0A" w:themeColor="accent6" w:themeShade="BF"/>
                <w:sz w:val="20"/>
                <w:lang w:val="en-US"/>
              </w:rPr>
              <w:t xml:space="preserve"> into the table below</w:t>
            </w:r>
            <w:r w:rsidRPr="00091A3E">
              <w:rPr>
                <w:rFonts w:asciiTheme="minorHAnsi" w:hAnsiTheme="minorHAnsi"/>
                <w:i/>
                <w:color w:val="E36C0A" w:themeColor="accent6" w:themeShade="BF"/>
                <w:sz w:val="20"/>
                <w:lang w:val="en-US"/>
              </w:rPr>
              <w:t>, adding rows as required.</w:t>
            </w:r>
          </w:p>
        </w:tc>
      </w:tr>
      <w:tr w:rsidR="00E43015" w:rsidRPr="00E43015" w14:paraId="5C973913" w14:textId="77777777" w:rsidTr="00830CA7">
        <w:trPr>
          <w:trHeight w:val="570"/>
        </w:trPr>
        <w:tc>
          <w:tcPr>
            <w:tcW w:w="3119" w:type="dxa"/>
            <w:shd w:val="clear" w:color="auto" w:fill="EEECE1"/>
            <w:vAlign w:val="center"/>
          </w:tcPr>
          <w:p w14:paraId="7A3C87EC" w14:textId="0E9F467A" w:rsidR="00E43015" w:rsidRPr="00E43015" w:rsidRDefault="00830CA7" w:rsidP="00091A3E">
            <w:pPr>
              <w:spacing w:before="40" w:after="40"/>
              <w:ind w:left="0"/>
              <w:jc w:val="left"/>
              <w:rPr>
                <w:rFonts w:asciiTheme="minorHAnsi" w:hAnsiTheme="minorHAnsi"/>
                <w:b/>
                <w:lang w:val="en-US"/>
              </w:rPr>
            </w:pPr>
            <w:r>
              <w:rPr>
                <w:rFonts w:asciiTheme="minorHAnsi" w:hAnsiTheme="minorHAnsi"/>
                <w:b/>
                <w:lang w:val="en-US"/>
              </w:rPr>
              <w:t>S</w:t>
            </w:r>
            <w:r w:rsidRPr="00830CA7">
              <w:rPr>
                <w:rFonts w:asciiTheme="minorHAnsi" w:hAnsiTheme="minorHAnsi"/>
                <w:b/>
                <w:lang w:val="en-US"/>
              </w:rPr>
              <w:t>upporting</w:t>
            </w:r>
            <w:r w:rsidRPr="00E43015">
              <w:rPr>
                <w:rFonts w:asciiTheme="minorHAnsi" w:hAnsiTheme="minorHAnsi"/>
                <w:b/>
                <w:lang w:val="en-US"/>
              </w:rPr>
              <w:t xml:space="preserve"> </w:t>
            </w:r>
            <w:r>
              <w:rPr>
                <w:rFonts w:asciiTheme="minorHAnsi" w:hAnsiTheme="minorHAnsi"/>
                <w:b/>
                <w:lang w:val="en-US"/>
              </w:rPr>
              <w:t>d</w:t>
            </w:r>
            <w:r w:rsidR="00E43015" w:rsidRPr="00E43015">
              <w:rPr>
                <w:rFonts w:asciiTheme="minorHAnsi" w:hAnsiTheme="minorHAnsi"/>
                <w:b/>
                <w:lang w:val="en-US"/>
              </w:rPr>
              <w:t>ocument</w:t>
            </w:r>
            <w:r>
              <w:rPr>
                <w:rFonts w:asciiTheme="minorHAnsi" w:hAnsiTheme="minorHAnsi"/>
                <w:b/>
                <w:lang w:val="en-US"/>
              </w:rPr>
              <w:t>s</w:t>
            </w:r>
          </w:p>
        </w:tc>
        <w:tc>
          <w:tcPr>
            <w:tcW w:w="5245" w:type="dxa"/>
            <w:gridSpan w:val="2"/>
            <w:shd w:val="clear" w:color="auto" w:fill="EEECE1"/>
            <w:vAlign w:val="center"/>
          </w:tcPr>
          <w:p w14:paraId="7F377406" w14:textId="77777777" w:rsidR="00E43015" w:rsidRPr="00E43015" w:rsidRDefault="00E43015" w:rsidP="00091A3E">
            <w:pPr>
              <w:spacing w:before="40" w:after="40"/>
              <w:ind w:left="0"/>
              <w:jc w:val="left"/>
              <w:rPr>
                <w:rFonts w:asciiTheme="minorHAnsi" w:hAnsiTheme="minorHAnsi"/>
                <w:b/>
                <w:lang w:val="en-US"/>
              </w:rPr>
            </w:pPr>
            <w:r w:rsidRPr="00E43015">
              <w:rPr>
                <w:rFonts w:asciiTheme="minorHAnsi" w:hAnsiTheme="minorHAnsi"/>
                <w:b/>
                <w:lang w:val="en-US"/>
              </w:rPr>
              <w:t>Description/relevance of supporting information</w:t>
            </w:r>
          </w:p>
        </w:tc>
        <w:tc>
          <w:tcPr>
            <w:tcW w:w="1417" w:type="dxa"/>
            <w:shd w:val="clear" w:color="auto" w:fill="EEECE1"/>
            <w:vAlign w:val="center"/>
          </w:tcPr>
          <w:p w14:paraId="0D6AFDCC" w14:textId="7DA2E512" w:rsidR="00E43015" w:rsidRPr="00E43015" w:rsidRDefault="00E43015" w:rsidP="00830CA7">
            <w:pPr>
              <w:spacing w:before="40" w:after="40"/>
              <w:ind w:left="0"/>
              <w:jc w:val="left"/>
              <w:rPr>
                <w:rFonts w:asciiTheme="minorHAnsi" w:hAnsiTheme="minorHAnsi"/>
                <w:b/>
                <w:lang w:val="en-US"/>
              </w:rPr>
            </w:pPr>
            <w:r w:rsidRPr="00E43015">
              <w:rPr>
                <w:rFonts w:asciiTheme="minorHAnsi" w:hAnsiTheme="minorHAnsi"/>
                <w:b/>
                <w:lang w:val="en-US"/>
              </w:rPr>
              <w:t>Section/</w:t>
            </w:r>
            <w:r w:rsidR="00830CA7">
              <w:rPr>
                <w:rFonts w:asciiTheme="minorHAnsi" w:hAnsiTheme="minorHAnsi"/>
                <w:b/>
                <w:lang w:val="en-US"/>
              </w:rPr>
              <w:t xml:space="preserve">para. </w:t>
            </w:r>
            <w:r w:rsidR="004B7B71">
              <w:rPr>
                <w:rFonts w:asciiTheme="minorHAnsi" w:hAnsiTheme="minorHAnsi"/>
                <w:b/>
                <w:lang w:val="en-US"/>
              </w:rPr>
              <w:t>P</w:t>
            </w:r>
            <w:r w:rsidRPr="00E43015">
              <w:rPr>
                <w:rFonts w:asciiTheme="minorHAnsi" w:hAnsiTheme="minorHAnsi"/>
                <w:b/>
                <w:lang w:val="en-US"/>
              </w:rPr>
              <w:t xml:space="preserve">age </w:t>
            </w:r>
            <w:r w:rsidR="00830CA7">
              <w:rPr>
                <w:rFonts w:asciiTheme="minorHAnsi" w:hAnsiTheme="minorHAnsi"/>
                <w:b/>
                <w:lang w:val="en-US"/>
              </w:rPr>
              <w:t>n</w:t>
            </w:r>
            <w:r w:rsidRPr="00E43015">
              <w:rPr>
                <w:rFonts w:asciiTheme="minorHAnsi" w:hAnsiTheme="minorHAnsi"/>
                <w:b/>
                <w:lang w:val="en-US"/>
              </w:rPr>
              <w:t>o.</w:t>
            </w:r>
          </w:p>
        </w:tc>
      </w:tr>
      <w:tr w:rsidR="00E43015" w:rsidRPr="00E43015" w14:paraId="593578D1" w14:textId="77777777" w:rsidTr="00830CA7">
        <w:tc>
          <w:tcPr>
            <w:tcW w:w="3119" w:type="dxa"/>
            <w:shd w:val="clear" w:color="auto" w:fill="auto"/>
            <w:vAlign w:val="center"/>
          </w:tcPr>
          <w:p w14:paraId="3075700F" w14:textId="77777777" w:rsidR="00E43015" w:rsidRPr="00E43015" w:rsidRDefault="00E43015" w:rsidP="00694BE5">
            <w:pPr>
              <w:spacing w:before="60" w:after="60"/>
              <w:ind w:left="34"/>
              <w:jc w:val="left"/>
              <w:rPr>
                <w:rFonts w:asciiTheme="minorHAnsi" w:hAnsiTheme="minorHAnsi"/>
                <w:lang w:val="en-US"/>
              </w:rPr>
            </w:pPr>
            <w:r w:rsidRPr="00E43015">
              <w:rPr>
                <w:rFonts w:asciiTheme="minorHAnsi" w:hAnsiTheme="minorHAnsi"/>
                <w:lang w:val="en-US"/>
              </w:rPr>
              <w:t>Application form</w:t>
            </w:r>
          </w:p>
        </w:tc>
        <w:tc>
          <w:tcPr>
            <w:tcW w:w="5245" w:type="dxa"/>
            <w:gridSpan w:val="2"/>
            <w:shd w:val="clear" w:color="auto" w:fill="auto"/>
            <w:vAlign w:val="center"/>
          </w:tcPr>
          <w:p w14:paraId="2458C758" w14:textId="77777777" w:rsidR="00E43015" w:rsidRPr="00E43015" w:rsidRDefault="00E43015" w:rsidP="00694BE5">
            <w:pPr>
              <w:spacing w:before="60" w:after="60"/>
              <w:ind w:left="0"/>
              <w:jc w:val="left"/>
              <w:rPr>
                <w:rFonts w:asciiTheme="minorHAnsi" w:hAnsiTheme="minorHAnsi"/>
                <w:lang w:val="en-US"/>
              </w:rPr>
            </w:pPr>
          </w:p>
        </w:tc>
        <w:tc>
          <w:tcPr>
            <w:tcW w:w="1417" w:type="dxa"/>
            <w:shd w:val="clear" w:color="auto" w:fill="auto"/>
            <w:vAlign w:val="center"/>
          </w:tcPr>
          <w:p w14:paraId="7CE430EA" w14:textId="77777777" w:rsidR="00E43015" w:rsidRPr="00E43015" w:rsidRDefault="00E43015" w:rsidP="00694BE5">
            <w:pPr>
              <w:spacing w:before="60" w:after="60"/>
              <w:ind w:left="89"/>
              <w:jc w:val="left"/>
              <w:rPr>
                <w:rFonts w:asciiTheme="minorHAnsi" w:hAnsiTheme="minorHAnsi"/>
                <w:lang w:val="en-US"/>
              </w:rPr>
            </w:pPr>
          </w:p>
        </w:tc>
      </w:tr>
      <w:tr w:rsidR="00E43015" w:rsidRPr="00E43015" w14:paraId="6AB35C66" w14:textId="77777777" w:rsidTr="00830CA7">
        <w:tc>
          <w:tcPr>
            <w:tcW w:w="3119" w:type="dxa"/>
            <w:shd w:val="clear" w:color="auto" w:fill="auto"/>
            <w:vAlign w:val="center"/>
          </w:tcPr>
          <w:p w14:paraId="7368D4D8" w14:textId="77777777" w:rsidR="00E43015" w:rsidRPr="00E43015" w:rsidRDefault="00E43015" w:rsidP="00694BE5">
            <w:pPr>
              <w:spacing w:before="60" w:after="60"/>
              <w:ind w:left="34"/>
              <w:jc w:val="left"/>
              <w:rPr>
                <w:rFonts w:asciiTheme="minorHAnsi" w:hAnsiTheme="minorHAnsi"/>
                <w:lang w:val="en-US"/>
              </w:rPr>
            </w:pPr>
            <w:r w:rsidRPr="00E43015">
              <w:rPr>
                <w:rFonts w:asciiTheme="minorHAnsi" w:hAnsiTheme="minorHAnsi"/>
                <w:lang w:val="en-US"/>
              </w:rPr>
              <w:t>Single line diagram</w:t>
            </w:r>
          </w:p>
        </w:tc>
        <w:tc>
          <w:tcPr>
            <w:tcW w:w="5245" w:type="dxa"/>
            <w:gridSpan w:val="2"/>
            <w:shd w:val="clear" w:color="auto" w:fill="auto"/>
            <w:vAlign w:val="center"/>
          </w:tcPr>
          <w:p w14:paraId="17BA6A64" w14:textId="77777777" w:rsidR="00E43015" w:rsidRPr="00E43015" w:rsidRDefault="00E43015" w:rsidP="00694BE5">
            <w:pPr>
              <w:spacing w:before="60" w:after="60"/>
              <w:ind w:left="0"/>
              <w:jc w:val="left"/>
              <w:rPr>
                <w:rFonts w:asciiTheme="minorHAnsi" w:hAnsiTheme="minorHAnsi"/>
                <w:lang w:val="en-US"/>
              </w:rPr>
            </w:pPr>
          </w:p>
        </w:tc>
        <w:tc>
          <w:tcPr>
            <w:tcW w:w="1417" w:type="dxa"/>
            <w:shd w:val="clear" w:color="auto" w:fill="auto"/>
            <w:vAlign w:val="center"/>
          </w:tcPr>
          <w:p w14:paraId="659044FC" w14:textId="77777777" w:rsidR="00E43015" w:rsidRPr="00E43015" w:rsidRDefault="00E43015" w:rsidP="00694BE5">
            <w:pPr>
              <w:spacing w:before="60" w:after="60"/>
              <w:ind w:left="89"/>
              <w:jc w:val="left"/>
              <w:rPr>
                <w:rFonts w:asciiTheme="minorHAnsi" w:hAnsiTheme="minorHAnsi"/>
                <w:lang w:val="en-US"/>
              </w:rPr>
            </w:pPr>
          </w:p>
        </w:tc>
      </w:tr>
      <w:tr w:rsidR="00E43015" w:rsidRPr="00E43015" w14:paraId="56B440D7" w14:textId="77777777" w:rsidTr="00830CA7">
        <w:tc>
          <w:tcPr>
            <w:tcW w:w="3119" w:type="dxa"/>
            <w:shd w:val="clear" w:color="auto" w:fill="auto"/>
            <w:vAlign w:val="center"/>
          </w:tcPr>
          <w:p w14:paraId="7DECA19F" w14:textId="77777777" w:rsidR="00E43015" w:rsidRPr="00E43015" w:rsidRDefault="00E43015" w:rsidP="00694BE5">
            <w:pPr>
              <w:spacing w:before="60" w:after="60"/>
              <w:ind w:left="34"/>
              <w:jc w:val="left"/>
              <w:rPr>
                <w:rFonts w:asciiTheme="minorHAnsi" w:hAnsiTheme="minorHAnsi"/>
                <w:lang w:val="en-US"/>
              </w:rPr>
            </w:pPr>
            <w:r w:rsidRPr="00E43015">
              <w:rPr>
                <w:rFonts w:asciiTheme="minorHAnsi" w:hAnsiTheme="minorHAnsi"/>
                <w:lang w:val="en-US"/>
              </w:rPr>
              <w:t>Test results</w:t>
            </w:r>
          </w:p>
        </w:tc>
        <w:tc>
          <w:tcPr>
            <w:tcW w:w="5245" w:type="dxa"/>
            <w:gridSpan w:val="2"/>
            <w:shd w:val="clear" w:color="auto" w:fill="auto"/>
            <w:vAlign w:val="center"/>
          </w:tcPr>
          <w:p w14:paraId="7A015887" w14:textId="77777777" w:rsidR="00E43015" w:rsidRPr="00E43015" w:rsidRDefault="00E43015" w:rsidP="00694BE5">
            <w:pPr>
              <w:spacing w:before="60" w:after="60"/>
              <w:ind w:left="0"/>
              <w:jc w:val="left"/>
              <w:rPr>
                <w:rFonts w:asciiTheme="minorHAnsi" w:hAnsiTheme="minorHAnsi"/>
                <w:lang w:val="en-US"/>
              </w:rPr>
            </w:pPr>
          </w:p>
        </w:tc>
        <w:tc>
          <w:tcPr>
            <w:tcW w:w="1417" w:type="dxa"/>
            <w:shd w:val="clear" w:color="auto" w:fill="auto"/>
            <w:vAlign w:val="center"/>
          </w:tcPr>
          <w:p w14:paraId="20AE3858" w14:textId="77777777" w:rsidR="00E43015" w:rsidRPr="00E43015" w:rsidRDefault="00E43015" w:rsidP="00694BE5">
            <w:pPr>
              <w:spacing w:before="60" w:after="60"/>
              <w:ind w:left="89"/>
              <w:jc w:val="left"/>
              <w:rPr>
                <w:rFonts w:asciiTheme="minorHAnsi" w:hAnsiTheme="minorHAnsi"/>
                <w:lang w:val="en-US"/>
              </w:rPr>
            </w:pPr>
          </w:p>
        </w:tc>
      </w:tr>
      <w:tr w:rsidR="00E43015" w:rsidRPr="00E43015" w14:paraId="21E04757" w14:textId="77777777" w:rsidTr="00830CA7">
        <w:tc>
          <w:tcPr>
            <w:tcW w:w="3119" w:type="dxa"/>
            <w:shd w:val="clear" w:color="auto" w:fill="auto"/>
            <w:vAlign w:val="center"/>
          </w:tcPr>
          <w:p w14:paraId="5C284CC6" w14:textId="77777777" w:rsidR="00E43015" w:rsidRPr="00E43015" w:rsidRDefault="00E43015" w:rsidP="00694BE5">
            <w:pPr>
              <w:spacing w:before="60" w:after="60"/>
              <w:ind w:left="34"/>
              <w:jc w:val="left"/>
              <w:rPr>
                <w:rFonts w:asciiTheme="minorHAnsi" w:hAnsiTheme="minorHAnsi"/>
                <w:lang w:val="en-US"/>
              </w:rPr>
            </w:pPr>
          </w:p>
        </w:tc>
        <w:tc>
          <w:tcPr>
            <w:tcW w:w="5245" w:type="dxa"/>
            <w:gridSpan w:val="2"/>
            <w:shd w:val="clear" w:color="auto" w:fill="auto"/>
            <w:vAlign w:val="center"/>
          </w:tcPr>
          <w:p w14:paraId="11162B83" w14:textId="77777777" w:rsidR="00E43015" w:rsidRPr="00E43015" w:rsidRDefault="00E43015" w:rsidP="00694BE5">
            <w:pPr>
              <w:spacing w:before="60" w:after="60"/>
              <w:ind w:left="0"/>
              <w:jc w:val="left"/>
              <w:rPr>
                <w:rFonts w:asciiTheme="minorHAnsi" w:hAnsiTheme="minorHAnsi"/>
                <w:lang w:val="en-US"/>
              </w:rPr>
            </w:pPr>
          </w:p>
        </w:tc>
        <w:tc>
          <w:tcPr>
            <w:tcW w:w="1417" w:type="dxa"/>
            <w:shd w:val="clear" w:color="auto" w:fill="auto"/>
            <w:vAlign w:val="center"/>
          </w:tcPr>
          <w:p w14:paraId="1A90036E" w14:textId="77777777" w:rsidR="00E43015" w:rsidRPr="00E43015" w:rsidRDefault="00E43015" w:rsidP="00694BE5">
            <w:pPr>
              <w:spacing w:before="60" w:after="60"/>
              <w:ind w:left="89"/>
              <w:jc w:val="left"/>
              <w:rPr>
                <w:rFonts w:asciiTheme="minorHAnsi" w:hAnsiTheme="minorHAnsi"/>
                <w:lang w:val="en-US"/>
              </w:rPr>
            </w:pPr>
          </w:p>
        </w:tc>
      </w:tr>
      <w:tr w:rsidR="00E43015" w:rsidRPr="00E43015" w14:paraId="5A4EF890" w14:textId="77777777" w:rsidTr="00830CA7">
        <w:tc>
          <w:tcPr>
            <w:tcW w:w="3119" w:type="dxa"/>
            <w:shd w:val="clear" w:color="auto" w:fill="auto"/>
            <w:vAlign w:val="center"/>
          </w:tcPr>
          <w:p w14:paraId="341D86CF" w14:textId="77777777" w:rsidR="00E43015" w:rsidRPr="00E43015" w:rsidRDefault="00E43015" w:rsidP="00694BE5">
            <w:pPr>
              <w:spacing w:before="60" w:after="60"/>
              <w:ind w:left="34"/>
              <w:jc w:val="left"/>
              <w:rPr>
                <w:rFonts w:asciiTheme="minorHAnsi" w:hAnsiTheme="minorHAnsi"/>
                <w:lang w:val="en-US"/>
              </w:rPr>
            </w:pPr>
          </w:p>
        </w:tc>
        <w:tc>
          <w:tcPr>
            <w:tcW w:w="5245" w:type="dxa"/>
            <w:gridSpan w:val="2"/>
            <w:shd w:val="clear" w:color="auto" w:fill="auto"/>
            <w:vAlign w:val="center"/>
          </w:tcPr>
          <w:p w14:paraId="6BC9817F" w14:textId="77777777" w:rsidR="00E43015" w:rsidRPr="00E43015" w:rsidRDefault="00E43015" w:rsidP="00694BE5">
            <w:pPr>
              <w:spacing w:before="60" w:after="60"/>
              <w:ind w:left="0"/>
              <w:jc w:val="left"/>
              <w:rPr>
                <w:rFonts w:asciiTheme="minorHAnsi" w:hAnsiTheme="minorHAnsi"/>
                <w:lang w:val="en-US"/>
              </w:rPr>
            </w:pPr>
          </w:p>
        </w:tc>
        <w:tc>
          <w:tcPr>
            <w:tcW w:w="1417" w:type="dxa"/>
            <w:shd w:val="clear" w:color="auto" w:fill="auto"/>
            <w:vAlign w:val="center"/>
          </w:tcPr>
          <w:p w14:paraId="2C79DE39" w14:textId="77777777" w:rsidR="00E43015" w:rsidRPr="00E43015" w:rsidRDefault="00E43015" w:rsidP="00694BE5">
            <w:pPr>
              <w:spacing w:before="60" w:after="60"/>
              <w:ind w:left="89"/>
              <w:jc w:val="left"/>
              <w:rPr>
                <w:rFonts w:asciiTheme="minorHAnsi" w:hAnsiTheme="minorHAnsi"/>
                <w:lang w:val="en-US"/>
              </w:rPr>
            </w:pPr>
          </w:p>
        </w:tc>
      </w:tr>
    </w:tbl>
    <w:p w14:paraId="2942BFCB" w14:textId="54AE2BBF" w:rsidR="00F3046C" w:rsidRPr="00FE2403" w:rsidRDefault="00F3046C">
      <w:pPr>
        <w:spacing w:after="0" w:line="240" w:lineRule="auto"/>
        <w:ind w:left="0"/>
        <w:jc w:val="left"/>
        <w:rPr>
          <w:rFonts w:asciiTheme="minorHAnsi" w:hAnsiTheme="minorHAnsi"/>
        </w:rPr>
      </w:pPr>
      <w:r w:rsidRPr="00FE2403">
        <w:rPr>
          <w:rFonts w:asciiTheme="minorHAnsi" w:hAnsiTheme="minorHAnsi"/>
        </w:rPr>
        <w:br w:type="page"/>
      </w:r>
    </w:p>
    <w:p w14:paraId="46C9641E" w14:textId="46960515" w:rsidR="00F3046C" w:rsidRPr="00FE2403" w:rsidRDefault="00F3046C" w:rsidP="00F3046C">
      <w:pPr>
        <w:spacing w:before="120" w:after="120"/>
        <w:ind w:left="0"/>
        <w:jc w:val="left"/>
        <w:rPr>
          <w:rFonts w:asciiTheme="minorHAnsi" w:hAnsiTheme="minorHAnsi"/>
          <w:b/>
          <w:bCs/>
          <w:iCs/>
          <w:sz w:val="24"/>
          <w:szCs w:val="22"/>
        </w:rPr>
      </w:pPr>
      <w:r w:rsidRPr="00FE2403">
        <w:rPr>
          <w:rFonts w:asciiTheme="minorHAnsi" w:hAnsiTheme="minorHAnsi"/>
          <w:b/>
          <w:bCs/>
          <w:iCs/>
          <w:sz w:val="24"/>
          <w:szCs w:val="22"/>
        </w:rPr>
        <w:lastRenderedPageBreak/>
        <w:t>PART C – Exemption assessment</w:t>
      </w:r>
      <w:r w:rsidR="000D02BF">
        <w:rPr>
          <w:rFonts w:asciiTheme="minorHAnsi" w:hAnsiTheme="minorHAnsi"/>
          <w:b/>
          <w:bCs/>
          <w:iCs/>
          <w:sz w:val="24"/>
          <w:szCs w:val="22"/>
        </w:rPr>
        <w:t xml:space="preserve"> (Western Power usage only)</w:t>
      </w:r>
    </w:p>
    <w:p w14:paraId="74A2041B" w14:textId="6EE9BC0A" w:rsidR="00AB781C" w:rsidRPr="00FE2403" w:rsidRDefault="00E25AF7" w:rsidP="00E25AF7">
      <w:pPr>
        <w:spacing w:after="120"/>
        <w:ind w:left="0"/>
        <w:jc w:val="left"/>
        <w:rPr>
          <w:rFonts w:asciiTheme="minorHAnsi" w:hAnsiTheme="minorHAnsi"/>
          <w:color w:val="000000" w:themeColor="text1"/>
          <w:lang w:val="en-US"/>
        </w:rPr>
      </w:pPr>
      <w:r w:rsidRPr="00FE2403">
        <w:rPr>
          <w:rFonts w:asciiTheme="minorHAnsi" w:hAnsiTheme="minorHAnsi"/>
          <w:color w:val="000000" w:themeColor="text1"/>
          <w:lang w:val="en-US"/>
        </w:rPr>
        <w:t>Western Power will</w:t>
      </w:r>
      <w:r w:rsidR="00AB781C" w:rsidRPr="00FE2403">
        <w:rPr>
          <w:rFonts w:asciiTheme="minorHAnsi" w:hAnsiTheme="minorHAnsi"/>
          <w:color w:val="000000" w:themeColor="text1"/>
          <w:lang w:val="en-US"/>
        </w:rPr>
        <w:t xml:space="preserve"> </w:t>
      </w:r>
      <w:r w:rsidR="0030116C">
        <w:rPr>
          <w:rFonts w:asciiTheme="minorHAnsi" w:hAnsiTheme="minorHAnsi"/>
          <w:color w:val="000000" w:themeColor="text1"/>
          <w:lang w:val="en-US"/>
        </w:rPr>
        <w:t>assess</w:t>
      </w:r>
      <w:r w:rsidR="0011298B">
        <w:rPr>
          <w:rFonts w:asciiTheme="minorHAnsi" w:hAnsiTheme="minorHAnsi"/>
          <w:color w:val="000000" w:themeColor="text1"/>
          <w:lang w:val="en-US"/>
        </w:rPr>
        <w:t xml:space="preserve"> (in Parts C and D) </w:t>
      </w:r>
      <w:r w:rsidR="00AB781C" w:rsidRPr="00FE2403">
        <w:rPr>
          <w:rFonts w:asciiTheme="minorHAnsi" w:hAnsiTheme="minorHAnsi"/>
          <w:color w:val="000000" w:themeColor="text1"/>
          <w:lang w:val="en-US"/>
        </w:rPr>
        <w:t>the completeness and accuracy of the information supporting the exem</w:t>
      </w:r>
      <w:r w:rsidR="00EE7577">
        <w:rPr>
          <w:rFonts w:asciiTheme="minorHAnsi" w:hAnsiTheme="minorHAnsi"/>
          <w:color w:val="000000" w:themeColor="text1"/>
          <w:lang w:val="en-US"/>
        </w:rPr>
        <w:t>ption request, and t</w:t>
      </w:r>
      <w:r w:rsidR="00AB781C" w:rsidRPr="00FE2403">
        <w:rPr>
          <w:rFonts w:asciiTheme="minorHAnsi" w:hAnsiTheme="minorHAnsi"/>
          <w:color w:val="000000" w:themeColor="text1"/>
          <w:lang w:val="en-US"/>
        </w:rPr>
        <w:t xml:space="preserve">hen follow the decision </w:t>
      </w:r>
      <w:r w:rsidR="00EE7577">
        <w:rPr>
          <w:rFonts w:asciiTheme="minorHAnsi" w:hAnsiTheme="minorHAnsi"/>
          <w:color w:val="000000" w:themeColor="text1"/>
          <w:lang w:val="en-US"/>
        </w:rPr>
        <w:t xml:space="preserve">making </w:t>
      </w:r>
      <w:r w:rsidR="00AB781C" w:rsidRPr="00FE2403">
        <w:rPr>
          <w:rFonts w:asciiTheme="minorHAnsi" w:hAnsiTheme="minorHAnsi"/>
          <w:color w:val="000000" w:themeColor="text1"/>
          <w:lang w:val="en-US"/>
        </w:rPr>
        <w:t xml:space="preserve">steps below. The exemption requested </w:t>
      </w:r>
      <w:r w:rsidRPr="00FE2403">
        <w:rPr>
          <w:rFonts w:asciiTheme="minorHAnsi" w:hAnsiTheme="minorHAnsi"/>
          <w:color w:val="000000" w:themeColor="text1"/>
          <w:lang w:val="en-US"/>
        </w:rPr>
        <w:t xml:space="preserve">will </w:t>
      </w:r>
      <w:r w:rsidR="00AB781C" w:rsidRPr="00FE2403">
        <w:rPr>
          <w:rFonts w:asciiTheme="minorHAnsi" w:hAnsiTheme="minorHAnsi"/>
          <w:color w:val="000000" w:themeColor="text1"/>
          <w:lang w:val="en-US"/>
        </w:rPr>
        <w:t xml:space="preserve">be granted </w:t>
      </w:r>
      <w:r w:rsidR="0030116C">
        <w:rPr>
          <w:rFonts w:asciiTheme="minorHAnsi" w:hAnsiTheme="minorHAnsi"/>
          <w:color w:val="000000" w:themeColor="text1"/>
          <w:lang w:val="en-US"/>
        </w:rPr>
        <w:t>if</w:t>
      </w:r>
      <w:r w:rsidR="00AB781C" w:rsidRPr="00FE2403">
        <w:rPr>
          <w:rFonts w:asciiTheme="minorHAnsi" w:hAnsiTheme="minorHAnsi"/>
          <w:color w:val="000000" w:themeColor="text1"/>
          <w:lang w:val="en-US"/>
        </w:rPr>
        <w:t xml:space="preserve"> </w:t>
      </w:r>
      <w:r w:rsidR="00EE7577">
        <w:rPr>
          <w:rFonts w:asciiTheme="minorHAnsi" w:hAnsiTheme="minorHAnsi"/>
          <w:color w:val="000000" w:themeColor="text1"/>
          <w:lang w:val="en-US"/>
        </w:rPr>
        <w:t xml:space="preserve">Western Power is </w:t>
      </w:r>
      <w:r w:rsidR="00AB781C" w:rsidRPr="00FE2403">
        <w:rPr>
          <w:rFonts w:asciiTheme="minorHAnsi" w:hAnsiTheme="minorHAnsi"/>
          <w:color w:val="000000" w:themeColor="text1"/>
          <w:lang w:val="en-US"/>
        </w:rPr>
        <w:t>satisfied</w:t>
      </w:r>
      <w:r w:rsidR="00EE7577" w:rsidRPr="00EE7577">
        <w:rPr>
          <w:rFonts w:asciiTheme="minorHAnsi" w:hAnsiTheme="minorHAnsi"/>
          <w:color w:val="000000" w:themeColor="text1"/>
          <w:lang w:val="en-US"/>
        </w:rPr>
        <w:t xml:space="preserve"> </w:t>
      </w:r>
      <w:r w:rsidR="00EE7577">
        <w:rPr>
          <w:rFonts w:asciiTheme="minorHAnsi" w:hAnsiTheme="minorHAnsi"/>
          <w:color w:val="000000" w:themeColor="text1"/>
          <w:lang w:val="en-US"/>
        </w:rPr>
        <w:t xml:space="preserve">that </w:t>
      </w:r>
      <w:r w:rsidR="00EE7577" w:rsidRPr="00FE2403">
        <w:rPr>
          <w:rFonts w:asciiTheme="minorHAnsi" w:hAnsiTheme="minorHAnsi"/>
          <w:color w:val="000000" w:themeColor="text1"/>
          <w:lang w:val="en-US"/>
        </w:rPr>
        <w:t>all steps are</w:t>
      </w:r>
      <w:r w:rsidR="00EE7577">
        <w:rPr>
          <w:rFonts w:asciiTheme="minorHAnsi" w:hAnsiTheme="minorHAnsi"/>
          <w:color w:val="000000" w:themeColor="text1"/>
          <w:lang w:val="en-US"/>
        </w:rPr>
        <w:t xml:space="preserve"> met</w:t>
      </w:r>
      <w:r w:rsidRPr="00FE2403">
        <w:rPr>
          <w:rFonts w:asciiTheme="minorHAnsi" w:hAnsiTheme="minorHAnsi"/>
          <w:color w:val="000000" w:themeColor="text1"/>
          <w:lang w:val="en-US"/>
        </w:rPr>
        <w:t>,</w:t>
      </w:r>
      <w:r w:rsidR="00AB781C" w:rsidRPr="00FE2403">
        <w:rPr>
          <w:rFonts w:asciiTheme="minorHAnsi" w:hAnsiTheme="minorHAnsi"/>
          <w:color w:val="000000" w:themeColor="text1"/>
          <w:lang w:val="en-US"/>
        </w:rPr>
        <w:t xml:space="preserve"> as per the Access Code s. 12.33-12.39.</w:t>
      </w:r>
    </w:p>
    <w:tbl>
      <w:tblPr>
        <w:tblStyle w:val="TableGrid"/>
        <w:tblW w:w="9923" w:type="dxa"/>
        <w:tblInd w:w="108" w:type="dxa"/>
        <w:tblLook w:val="04A0" w:firstRow="1" w:lastRow="0" w:firstColumn="1" w:lastColumn="0" w:noHBand="0" w:noVBand="1"/>
      </w:tblPr>
      <w:tblGrid>
        <w:gridCol w:w="5526"/>
        <w:gridCol w:w="570"/>
        <w:gridCol w:w="2231"/>
        <w:gridCol w:w="1596"/>
      </w:tblGrid>
      <w:tr w:rsidR="00AB781C" w:rsidRPr="00FE2403" w14:paraId="0EB9185D" w14:textId="52F33C99" w:rsidTr="00863AC4">
        <w:tc>
          <w:tcPr>
            <w:tcW w:w="5526" w:type="dxa"/>
            <w:tcBorders>
              <w:bottom w:val="single" w:sz="4" w:space="0" w:color="auto"/>
            </w:tcBorders>
            <w:shd w:val="clear" w:color="auto" w:fill="EEECE1" w:themeFill="background2"/>
            <w:vAlign w:val="center"/>
          </w:tcPr>
          <w:p w14:paraId="62C17D19" w14:textId="1B920D61" w:rsidR="00AB781C" w:rsidRPr="00FE2403" w:rsidRDefault="00AB781C" w:rsidP="00694BE5">
            <w:pPr>
              <w:spacing w:before="60" w:after="60"/>
              <w:ind w:left="0"/>
              <w:jc w:val="left"/>
              <w:rPr>
                <w:rFonts w:asciiTheme="minorHAnsi" w:hAnsiTheme="minorHAnsi"/>
                <w:b/>
                <w:szCs w:val="22"/>
                <w:lang w:val="en-US"/>
              </w:rPr>
            </w:pPr>
            <w:r w:rsidRPr="00FE2403">
              <w:rPr>
                <w:rFonts w:asciiTheme="minorHAnsi" w:hAnsiTheme="minorHAnsi"/>
                <w:b/>
                <w:szCs w:val="22"/>
                <w:lang w:val="en-US"/>
              </w:rPr>
              <w:t xml:space="preserve">Required </w:t>
            </w:r>
            <w:r w:rsidR="00130ADB" w:rsidRPr="00FE2403">
              <w:rPr>
                <w:rFonts w:asciiTheme="minorHAnsi" w:hAnsiTheme="minorHAnsi"/>
                <w:b/>
                <w:szCs w:val="22"/>
                <w:lang w:val="en-US"/>
              </w:rPr>
              <w:t xml:space="preserve">exemption assessment </w:t>
            </w:r>
            <w:r w:rsidRPr="00FE2403">
              <w:rPr>
                <w:rFonts w:asciiTheme="minorHAnsi" w:hAnsiTheme="minorHAnsi"/>
                <w:b/>
                <w:szCs w:val="22"/>
                <w:lang w:val="en-US"/>
              </w:rPr>
              <w:t>step:</w:t>
            </w:r>
          </w:p>
        </w:tc>
        <w:tc>
          <w:tcPr>
            <w:tcW w:w="570" w:type="dxa"/>
            <w:tcBorders>
              <w:bottom w:val="single" w:sz="4" w:space="0" w:color="auto"/>
            </w:tcBorders>
            <w:shd w:val="clear" w:color="auto" w:fill="EEECE1" w:themeFill="background2"/>
            <w:vAlign w:val="center"/>
          </w:tcPr>
          <w:p w14:paraId="33E90D89" w14:textId="0CA9CD25" w:rsidR="00AB781C" w:rsidRPr="00FE2403" w:rsidRDefault="00AB781C" w:rsidP="000A3F1E">
            <w:pPr>
              <w:spacing w:before="60" w:after="60"/>
              <w:ind w:left="0"/>
              <w:jc w:val="center"/>
              <w:rPr>
                <w:rFonts w:asciiTheme="minorHAnsi" w:hAnsiTheme="minorHAnsi"/>
                <w:b/>
                <w:szCs w:val="22"/>
                <w:lang w:val="en-US"/>
              </w:rPr>
            </w:pPr>
            <w:r w:rsidRPr="00FE2403">
              <w:rPr>
                <w:rFonts w:asciiTheme="minorHAnsi" w:hAnsiTheme="minorHAnsi"/>
                <w:b/>
                <w:szCs w:val="22"/>
                <w:lang w:val="en-US"/>
              </w:rPr>
              <w:t>Y/N</w:t>
            </w:r>
          </w:p>
        </w:tc>
        <w:tc>
          <w:tcPr>
            <w:tcW w:w="2231" w:type="dxa"/>
            <w:tcBorders>
              <w:bottom w:val="single" w:sz="4" w:space="0" w:color="auto"/>
            </w:tcBorders>
            <w:shd w:val="clear" w:color="auto" w:fill="EEECE1" w:themeFill="background2"/>
            <w:vAlign w:val="center"/>
          </w:tcPr>
          <w:p w14:paraId="65265A6E" w14:textId="20B3ED4D" w:rsidR="00AB781C" w:rsidRPr="00FE2403" w:rsidRDefault="00863AC4" w:rsidP="00AB781C">
            <w:pPr>
              <w:spacing w:before="60" w:after="60"/>
              <w:ind w:left="0"/>
              <w:jc w:val="left"/>
              <w:rPr>
                <w:rFonts w:asciiTheme="minorHAnsi" w:hAnsiTheme="minorHAnsi"/>
                <w:b/>
                <w:szCs w:val="22"/>
                <w:lang w:val="en-US"/>
              </w:rPr>
            </w:pPr>
            <w:r>
              <w:rPr>
                <w:rFonts w:asciiTheme="minorHAnsi" w:hAnsiTheme="minorHAnsi"/>
                <w:b/>
                <w:szCs w:val="22"/>
                <w:lang w:val="en-US"/>
              </w:rPr>
              <w:t>Processed</w:t>
            </w:r>
            <w:r w:rsidR="00AB781C" w:rsidRPr="00FE2403">
              <w:rPr>
                <w:rFonts w:asciiTheme="minorHAnsi" w:hAnsiTheme="minorHAnsi"/>
                <w:b/>
                <w:szCs w:val="22"/>
                <w:lang w:val="en-US"/>
              </w:rPr>
              <w:t xml:space="preserve"> by</w:t>
            </w:r>
          </w:p>
        </w:tc>
        <w:tc>
          <w:tcPr>
            <w:tcW w:w="1596" w:type="dxa"/>
            <w:tcBorders>
              <w:bottom w:val="single" w:sz="4" w:space="0" w:color="auto"/>
            </w:tcBorders>
            <w:shd w:val="clear" w:color="auto" w:fill="EEECE1" w:themeFill="background2"/>
            <w:vAlign w:val="center"/>
          </w:tcPr>
          <w:p w14:paraId="5868A6FA" w14:textId="3935C6B3" w:rsidR="00AB781C" w:rsidRPr="00FE2403" w:rsidRDefault="00AB781C" w:rsidP="00AB781C">
            <w:pPr>
              <w:spacing w:before="60" w:after="60"/>
              <w:ind w:left="0"/>
              <w:jc w:val="left"/>
              <w:rPr>
                <w:rFonts w:asciiTheme="minorHAnsi" w:hAnsiTheme="minorHAnsi"/>
                <w:b/>
                <w:szCs w:val="22"/>
                <w:lang w:val="en-US"/>
              </w:rPr>
            </w:pPr>
            <w:r w:rsidRPr="00FE2403">
              <w:rPr>
                <w:rFonts w:asciiTheme="minorHAnsi" w:hAnsiTheme="minorHAnsi"/>
                <w:b/>
                <w:szCs w:val="22"/>
                <w:lang w:val="en-US"/>
              </w:rPr>
              <w:t>Date</w:t>
            </w:r>
          </w:p>
        </w:tc>
      </w:tr>
      <w:tr w:rsidR="00AB781C" w:rsidRPr="00FE2403" w14:paraId="152BA6CE" w14:textId="721CD670" w:rsidTr="00863AC4">
        <w:tc>
          <w:tcPr>
            <w:tcW w:w="5526" w:type="dxa"/>
            <w:shd w:val="clear" w:color="auto" w:fill="F2F2F2" w:themeFill="background1" w:themeFillShade="F2"/>
            <w:vAlign w:val="center"/>
          </w:tcPr>
          <w:p w14:paraId="575C26EA" w14:textId="7C2446AE" w:rsidR="00AB781C" w:rsidRPr="00FE2403" w:rsidRDefault="00DA084A" w:rsidP="00DA084A">
            <w:pPr>
              <w:pStyle w:val="ListParagraph"/>
              <w:spacing w:before="60" w:after="60"/>
            </w:pPr>
            <w:r>
              <w:t>Items in the c</w:t>
            </w:r>
            <w:r w:rsidR="00AB781C" w:rsidRPr="00FE2403">
              <w:t>hecklist (</w:t>
            </w:r>
            <w:r>
              <w:t xml:space="preserve">s. </w:t>
            </w:r>
            <w:r w:rsidR="00AB781C" w:rsidRPr="00FE2403">
              <w:t xml:space="preserve">4) </w:t>
            </w:r>
            <w:r>
              <w:t>are addressed</w:t>
            </w:r>
            <w:r w:rsidR="00AB781C" w:rsidRPr="00FE2403">
              <w:t>.</w:t>
            </w:r>
          </w:p>
        </w:tc>
        <w:tc>
          <w:tcPr>
            <w:tcW w:w="570" w:type="dxa"/>
            <w:shd w:val="clear" w:color="auto" w:fill="F2F2F2" w:themeFill="background1" w:themeFillShade="F2"/>
            <w:vAlign w:val="center"/>
          </w:tcPr>
          <w:p w14:paraId="054DCFDB" w14:textId="2CB0A05C" w:rsidR="00AB781C" w:rsidRPr="00FE2403" w:rsidRDefault="00AB781C" w:rsidP="00DA084A">
            <w:pPr>
              <w:spacing w:before="60" w:after="60"/>
              <w:ind w:left="0"/>
              <w:jc w:val="center"/>
              <w:rPr>
                <w:rFonts w:asciiTheme="minorHAnsi" w:hAnsiTheme="minorHAnsi"/>
                <w:szCs w:val="22"/>
                <w:lang w:val="en-US"/>
              </w:rPr>
            </w:pPr>
          </w:p>
        </w:tc>
        <w:tc>
          <w:tcPr>
            <w:tcW w:w="2231" w:type="dxa"/>
            <w:shd w:val="clear" w:color="auto" w:fill="F2F2F2" w:themeFill="background1" w:themeFillShade="F2"/>
            <w:vAlign w:val="center"/>
          </w:tcPr>
          <w:p w14:paraId="27CF5076" w14:textId="77777777" w:rsidR="00AB781C" w:rsidRPr="00FE2403" w:rsidRDefault="00AB781C" w:rsidP="00DA084A">
            <w:pPr>
              <w:spacing w:before="60" w:after="60"/>
              <w:ind w:left="0"/>
              <w:jc w:val="left"/>
              <w:rPr>
                <w:rFonts w:asciiTheme="minorHAnsi" w:hAnsiTheme="minorHAnsi"/>
                <w:szCs w:val="22"/>
                <w:lang w:val="en-US"/>
              </w:rPr>
            </w:pPr>
          </w:p>
        </w:tc>
        <w:tc>
          <w:tcPr>
            <w:tcW w:w="1596" w:type="dxa"/>
            <w:shd w:val="clear" w:color="auto" w:fill="F2F2F2" w:themeFill="background1" w:themeFillShade="F2"/>
            <w:vAlign w:val="center"/>
          </w:tcPr>
          <w:p w14:paraId="575B7FFF" w14:textId="77777777" w:rsidR="00AB781C" w:rsidRPr="00FE2403" w:rsidRDefault="00AB781C" w:rsidP="00DA084A">
            <w:pPr>
              <w:spacing w:before="60" w:after="60"/>
              <w:ind w:left="0"/>
              <w:jc w:val="left"/>
              <w:rPr>
                <w:rFonts w:asciiTheme="minorHAnsi" w:hAnsiTheme="minorHAnsi"/>
                <w:szCs w:val="22"/>
                <w:lang w:val="en-US"/>
              </w:rPr>
            </w:pPr>
          </w:p>
        </w:tc>
      </w:tr>
      <w:tr w:rsidR="00130ADB" w:rsidRPr="00FE2403" w14:paraId="1F76B927" w14:textId="77777777" w:rsidTr="00863AC4">
        <w:tc>
          <w:tcPr>
            <w:tcW w:w="5526" w:type="dxa"/>
            <w:shd w:val="clear" w:color="auto" w:fill="F2F2F2" w:themeFill="background1" w:themeFillShade="F2"/>
            <w:vAlign w:val="center"/>
          </w:tcPr>
          <w:p w14:paraId="76D309E3" w14:textId="522FFAC5" w:rsidR="00130ADB" w:rsidRPr="00FE2403" w:rsidRDefault="00130ADB" w:rsidP="00DA084A">
            <w:pPr>
              <w:pStyle w:val="ListParagraph"/>
              <w:spacing w:before="60" w:after="60"/>
            </w:pPr>
            <w:r w:rsidRPr="00FE2403">
              <w:t>All required User’s exemption</w:t>
            </w:r>
            <w:r w:rsidR="00B76848">
              <w:t xml:space="preserve"> request</w:t>
            </w:r>
            <w:r w:rsidRPr="00FE2403">
              <w:t xml:space="preserve"> information has been provided and is complete?</w:t>
            </w:r>
          </w:p>
        </w:tc>
        <w:tc>
          <w:tcPr>
            <w:tcW w:w="570" w:type="dxa"/>
            <w:shd w:val="clear" w:color="auto" w:fill="F2F2F2" w:themeFill="background1" w:themeFillShade="F2"/>
            <w:vAlign w:val="center"/>
          </w:tcPr>
          <w:p w14:paraId="192F4207" w14:textId="0F04B5A1" w:rsidR="00130ADB" w:rsidRPr="00FE2403" w:rsidRDefault="00130ADB" w:rsidP="00DA084A">
            <w:pPr>
              <w:spacing w:before="60" w:after="60"/>
              <w:ind w:left="0"/>
              <w:jc w:val="center"/>
              <w:rPr>
                <w:rFonts w:asciiTheme="minorHAnsi" w:hAnsiTheme="minorHAnsi"/>
                <w:szCs w:val="22"/>
                <w:lang w:val="en-US"/>
              </w:rPr>
            </w:pPr>
          </w:p>
        </w:tc>
        <w:tc>
          <w:tcPr>
            <w:tcW w:w="2231" w:type="dxa"/>
            <w:shd w:val="clear" w:color="auto" w:fill="F2F2F2" w:themeFill="background1" w:themeFillShade="F2"/>
            <w:vAlign w:val="center"/>
          </w:tcPr>
          <w:p w14:paraId="4504C40F" w14:textId="77777777" w:rsidR="00130ADB" w:rsidRPr="00FE2403" w:rsidRDefault="00130ADB" w:rsidP="00DA084A">
            <w:pPr>
              <w:spacing w:before="60" w:after="60"/>
              <w:ind w:left="0"/>
              <w:jc w:val="left"/>
              <w:rPr>
                <w:rFonts w:asciiTheme="minorHAnsi" w:hAnsiTheme="minorHAnsi"/>
                <w:szCs w:val="22"/>
                <w:lang w:val="en-US"/>
              </w:rPr>
            </w:pPr>
          </w:p>
        </w:tc>
        <w:tc>
          <w:tcPr>
            <w:tcW w:w="1596" w:type="dxa"/>
            <w:shd w:val="clear" w:color="auto" w:fill="F2F2F2" w:themeFill="background1" w:themeFillShade="F2"/>
            <w:vAlign w:val="center"/>
          </w:tcPr>
          <w:p w14:paraId="62E25228" w14:textId="77777777" w:rsidR="00130ADB" w:rsidRPr="00FE2403" w:rsidRDefault="00130ADB" w:rsidP="00DA084A">
            <w:pPr>
              <w:spacing w:before="60" w:after="60"/>
              <w:ind w:left="0"/>
              <w:jc w:val="left"/>
              <w:rPr>
                <w:rFonts w:asciiTheme="minorHAnsi" w:hAnsiTheme="minorHAnsi"/>
                <w:szCs w:val="22"/>
                <w:lang w:val="en-US"/>
              </w:rPr>
            </w:pPr>
          </w:p>
        </w:tc>
      </w:tr>
      <w:tr w:rsidR="00130ADB" w:rsidRPr="00FE2403" w14:paraId="5A55427A" w14:textId="77777777" w:rsidTr="00863AC4">
        <w:tc>
          <w:tcPr>
            <w:tcW w:w="5526" w:type="dxa"/>
            <w:tcBorders>
              <w:bottom w:val="single" w:sz="4" w:space="0" w:color="auto"/>
            </w:tcBorders>
            <w:shd w:val="clear" w:color="auto" w:fill="F2F2F2" w:themeFill="background1" w:themeFillShade="F2"/>
            <w:vAlign w:val="center"/>
          </w:tcPr>
          <w:p w14:paraId="1358EB3A" w14:textId="56D1886C" w:rsidR="00130ADB" w:rsidRPr="004B7B71" w:rsidRDefault="00130ADB" w:rsidP="004B7B71">
            <w:pPr>
              <w:pStyle w:val="ListParagraph"/>
              <w:numPr>
                <w:ilvl w:val="0"/>
                <w:numId w:val="0"/>
              </w:numPr>
              <w:spacing w:before="60" w:after="60"/>
              <w:ind w:left="885"/>
              <w:rPr>
                <w:sz w:val="20"/>
                <w:szCs w:val="20"/>
              </w:rPr>
            </w:pPr>
            <w:r w:rsidRPr="00FE2403">
              <w:rPr>
                <w:sz w:val="20"/>
                <w:szCs w:val="20"/>
              </w:rPr>
              <w:t>Clarification communications/meeting(s) required?</w:t>
            </w:r>
          </w:p>
        </w:tc>
        <w:tc>
          <w:tcPr>
            <w:tcW w:w="570" w:type="dxa"/>
            <w:tcBorders>
              <w:bottom w:val="single" w:sz="4" w:space="0" w:color="auto"/>
            </w:tcBorders>
            <w:shd w:val="clear" w:color="auto" w:fill="F2F2F2" w:themeFill="background1" w:themeFillShade="F2"/>
            <w:vAlign w:val="center"/>
          </w:tcPr>
          <w:p w14:paraId="5544DD18" w14:textId="42B88A8D" w:rsidR="00130ADB" w:rsidRPr="00FE2403" w:rsidRDefault="00130ADB" w:rsidP="00DA084A">
            <w:pPr>
              <w:spacing w:before="60" w:after="60"/>
              <w:ind w:left="0"/>
              <w:jc w:val="center"/>
              <w:rPr>
                <w:rFonts w:asciiTheme="minorHAnsi" w:hAnsiTheme="minorHAnsi"/>
                <w:szCs w:val="22"/>
                <w:lang w:val="en-US"/>
              </w:rPr>
            </w:pPr>
          </w:p>
        </w:tc>
        <w:tc>
          <w:tcPr>
            <w:tcW w:w="2231" w:type="dxa"/>
            <w:tcBorders>
              <w:bottom w:val="single" w:sz="4" w:space="0" w:color="auto"/>
            </w:tcBorders>
            <w:shd w:val="clear" w:color="auto" w:fill="F2F2F2" w:themeFill="background1" w:themeFillShade="F2"/>
            <w:vAlign w:val="center"/>
          </w:tcPr>
          <w:p w14:paraId="4DE2D76E" w14:textId="77777777" w:rsidR="00130ADB" w:rsidRPr="00FE2403" w:rsidRDefault="00130ADB" w:rsidP="00DA084A">
            <w:pPr>
              <w:spacing w:before="60" w:after="60"/>
              <w:ind w:left="0"/>
              <w:jc w:val="left"/>
              <w:rPr>
                <w:rFonts w:asciiTheme="minorHAnsi" w:hAnsiTheme="minorHAnsi"/>
                <w:szCs w:val="22"/>
                <w:lang w:val="en-US"/>
              </w:rPr>
            </w:pPr>
          </w:p>
        </w:tc>
        <w:tc>
          <w:tcPr>
            <w:tcW w:w="1596" w:type="dxa"/>
            <w:tcBorders>
              <w:bottom w:val="single" w:sz="4" w:space="0" w:color="auto"/>
            </w:tcBorders>
            <w:shd w:val="clear" w:color="auto" w:fill="F2F2F2" w:themeFill="background1" w:themeFillShade="F2"/>
            <w:vAlign w:val="center"/>
          </w:tcPr>
          <w:p w14:paraId="126F7E84" w14:textId="77777777" w:rsidR="00130ADB" w:rsidRPr="00FE2403" w:rsidRDefault="00130ADB" w:rsidP="00DA084A">
            <w:pPr>
              <w:spacing w:before="60" w:after="60"/>
              <w:ind w:left="0"/>
              <w:jc w:val="left"/>
              <w:rPr>
                <w:rFonts w:asciiTheme="minorHAnsi" w:hAnsiTheme="minorHAnsi"/>
                <w:szCs w:val="22"/>
                <w:lang w:val="en-US"/>
              </w:rPr>
            </w:pPr>
          </w:p>
        </w:tc>
      </w:tr>
      <w:tr w:rsidR="004B7B71" w:rsidRPr="00FE2403" w14:paraId="691FDD15" w14:textId="77777777" w:rsidTr="00863AC4">
        <w:tc>
          <w:tcPr>
            <w:tcW w:w="5526" w:type="dxa"/>
            <w:shd w:val="clear" w:color="auto" w:fill="D9D9D9" w:themeFill="background1" w:themeFillShade="D9"/>
            <w:vAlign w:val="center"/>
          </w:tcPr>
          <w:p w14:paraId="7C4D987B" w14:textId="263EE1CA" w:rsidR="004B7B71" w:rsidRPr="00FE2403" w:rsidRDefault="004B7B71" w:rsidP="00863AC4">
            <w:pPr>
              <w:pStyle w:val="ListParagraph"/>
              <w:numPr>
                <w:ilvl w:val="0"/>
                <w:numId w:val="0"/>
              </w:numPr>
              <w:spacing w:before="0" w:after="0"/>
              <w:ind w:left="885"/>
              <w:rPr>
                <w:sz w:val="20"/>
                <w:szCs w:val="20"/>
              </w:rPr>
            </w:pPr>
            <w:r>
              <w:rPr>
                <w:sz w:val="20"/>
                <w:szCs w:val="20"/>
              </w:rPr>
              <w:t xml:space="preserve">Western Power </w:t>
            </w:r>
            <w:r w:rsidR="00863AC4">
              <w:rPr>
                <w:sz w:val="20"/>
                <w:szCs w:val="20"/>
              </w:rPr>
              <w:t xml:space="preserve">document </w:t>
            </w:r>
            <w:r>
              <w:rPr>
                <w:sz w:val="20"/>
                <w:szCs w:val="20"/>
              </w:rPr>
              <w:t>ref: EDM _____________</w:t>
            </w:r>
          </w:p>
        </w:tc>
        <w:tc>
          <w:tcPr>
            <w:tcW w:w="570" w:type="dxa"/>
            <w:shd w:val="clear" w:color="auto" w:fill="D9D9D9" w:themeFill="background1" w:themeFillShade="D9"/>
            <w:vAlign w:val="center"/>
          </w:tcPr>
          <w:p w14:paraId="47DFA5D6" w14:textId="77777777" w:rsidR="004B7B71" w:rsidRPr="00FE2403" w:rsidRDefault="004B7B71" w:rsidP="00863AC4">
            <w:pPr>
              <w:spacing w:after="0"/>
              <w:ind w:left="0"/>
              <w:jc w:val="center"/>
              <w:rPr>
                <w:rFonts w:asciiTheme="minorHAnsi" w:hAnsiTheme="minorHAnsi"/>
                <w:szCs w:val="22"/>
                <w:lang w:val="en-US"/>
              </w:rPr>
            </w:pPr>
          </w:p>
        </w:tc>
        <w:tc>
          <w:tcPr>
            <w:tcW w:w="2231" w:type="dxa"/>
            <w:shd w:val="clear" w:color="auto" w:fill="D9D9D9" w:themeFill="background1" w:themeFillShade="D9"/>
            <w:vAlign w:val="center"/>
          </w:tcPr>
          <w:p w14:paraId="69E9E605" w14:textId="77777777" w:rsidR="004B7B71" w:rsidRPr="00FE2403" w:rsidRDefault="004B7B71" w:rsidP="00863AC4">
            <w:pPr>
              <w:spacing w:after="0"/>
              <w:ind w:left="0"/>
              <w:jc w:val="left"/>
              <w:rPr>
                <w:rFonts w:asciiTheme="minorHAnsi" w:hAnsiTheme="minorHAnsi"/>
                <w:szCs w:val="22"/>
                <w:lang w:val="en-US"/>
              </w:rPr>
            </w:pPr>
          </w:p>
        </w:tc>
        <w:tc>
          <w:tcPr>
            <w:tcW w:w="1596" w:type="dxa"/>
            <w:shd w:val="clear" w:color="auto" w:fill="D9D9D9" w:themeFill="background1" w:themeFillShade="D9"/>
            <w:vAlign w:val="center"/>
          </w:tcPr>
          <w:p w14:paraId="4D2A4181" w14:textId="77777777" w:rsidR="004B7B71" w:rsidRPr="00FE2403" w:rsidRDefault="004B7B71" w:rsidP="00863AC4">
            <w:pPr>
              <w:spacing w:after="0"/>
              <w:ind w:left="0"/>
              <w:jc w:val="left"/>
              <w:rPr>
                <w:rFonts w:asciiTheme="minorHAnsi" w:hAnsiTheme="minorHAnsi"/>
                <w:szCs w:val="22"/>
                <w:lang w:val="en-US"/>
              </w:rPr>
            </w:pPr>
          </w:p>
        </w:tc>
      </w:tr>
      <w:tr w:rsidR="00130ADB" w:rsidRPr="00FE2403" w14:paraId="0234FB1D" w14:textId="77777777" w:rsidTr="00863AC4">
        <w:tc>
          <w:tcPr>
            <w:tcW w:w="5526" w:type="dxa"/>
            <w:shd w:val="clear" w:color="auto" w:fill="F2F2F2" w:themeFill="background1" w:themeFillShade="F2"/>
            <w:vAlign w:val="center"/>
          </w:tcPr>
          <w:p w14:paraId="09571133" w14:textId="391AD06C" w:rsidR="00130ADB" w:rsidRPr="00FE2403" w:rsidRDefault="00130ADB" w:rsidP="00DA084A">
            <w:pPr>
              <w:pStyle w:val="ListParagraph"/>
              <w:spacing w:before="60" w:after="60"/>
            </w:pPr>
            <w:r w:rsidRPr="00FE2403">
              <w:t xml:space="preserve">Is </w:t>
            </w:r>
            <w:r w:rsidR="00DA084A" w:rsidRPr="00FE2403">
              <w:t xml:space="preserve">external </w:t>
            </w:r>
            <w:r w:rsidR="00DC41D9">
              <w:t xml:space="preserve">or </w:t>
            </w:r>
            <w:r w:rsidRPr="00FE2403">
              <w:t>SM</w:t>
            </w:r>
            <w:r w:rsidR="00DA084A">
              <w:t>/AEMO</w:t>
            </w:r>
            <w:r w:rsidR="00DC41D9">
              <w:t xml:space="preserve"> </w:t>
            </w:r>
            <w:r w:rsidRPr="00FE2403">
              <w:t>input required</w:t>
            </w:r>
            <w:r w:rsidR="00DC41D9">
              <w:t>?</w:t>
            </w:r>
            <w:r w:rsidR="00DA084A">
              <w:t xml:space="preserve"> cl. 1.9.1(b).</w:t>
            </w:r>
          </w:p>
        </w:tc>
        <w:tc>
          <w:tcPr>
            <w:tcW w:w="570" w:type="dxa"/>
            <w:shd w:val="clear" w:color="auto" w:fill="F2F2F2" w:themeFill="background1" w:themeFillShade="F2"/>
            <w:vAlign w:val="center"/>
          </w:tcPr>
          <w:p w14:paraId="6C3B78B6" w14:textId="3CA80B61" w:rsidR="00130ADB" w:rsidRPr="00FE2403" w:rsidRDefault="00130ADB" w:rsidP="00DA084A">
            <w:pPr>
              <w:spacing w:before="60" w:after="60"/>
              <w:ind w:left="0"/>
              <w:jc w:val="center"/>
              <w:rPr>
                <w:rFonts w:asciiTheme="minorHAnsi" w:hAnsiTheme="minorHAnsi"/>
                <w:szCs w:val="22"/>
                <w:lang w:val="en-US"/>
              </w:rPr>
            </w:pPr>
          </w:p>
        </w:tc>
        <w:tc>
          <w:tcPr>
            <w:tcW w:w="2231" w:type="dxa"/>
            <w:shd w:val="clear" w:color="auto" w:fill="F2F2F2" w:themeFill="background1" w:themeFillShade="F2"/>
            <w:vAlign w:val="center"/>
          </w:tcPr>
          <w:p w14:paraId="4092DE3F" w14:textId="77777777" w:rsidR="00130ADB" w:rsidRPr="00FE2403" w:rsidRDefault="00130ADB" w:rsidP="00DA084A">
            <w:pPr>
              <w:spacing w:before="60" w:after="60"/>
              <w:ind w:left="0"/>
              <w:jc w:val="left"/>
              <w:rPr>
                <w:rFonts w:asciiTheme="minorHAnsi" w:hAnsiTheme="minorHAnsi"/>
                <w:szCs w:val="22"/>
                <w:lang w:val="en-US"/>
              </w:rPr>
            </w:pPr>
          </w:p>
        </w:tc>
        <w:tc>
          <w:tcPr>
            <w:tcW w:w="1596" w:type="dxa"/>
            <w:shd w:val="clear" w:color="auto" w:fill="F2F2F2" w:themeFill="background1" w:themeFillShade="F2"/>
            <w:vAlign w:val="center"/>
          </w:tcPr>
          <w:p w14:paraId="5D64E1BD" w14:textId="77777777" w:rsidR="00130ADB" w:rsidRPr="00FE2403" w:rsidRDefault="00130ADB" w:rsidP="00DA084A">
            <w:pPr>
              <w:spacing w:before="60" w:after="60"/>
              <w:ind w:left="0"/>
              <w:jc w:val="left"/>
              <w:rPr>
                <w:rFonts w:asciiTheme="minorHAnsi" w:hAnsiTheme="minorHAnsi"/>
                <w:szCs w:val="22"/>
                <w:lang w:val="en-US"/>
              </w:rPr>
            </w:pPr>
          </w:p>
        </w:tc>
      </w:tr>
      <w:tr w:rsidR="00130ADB" w:rsidRPr="00FE2403" w14:paraId="24D2BA67" w14:textId="77777777" w:rsidTr="00863AC4">
        <w:tc>
          <w:tcPr>
            <w:tcW w:w="5526" w:type="dxa"/>
            <w:tcBorders>
              <w:bottom w:val="single" w:sz="4" w:space="0" w:color="auto"/>
            </w:tcBorders>
            <w:shd w:val="clear" w:color="auto" w:fill="F2F2F2" w:themeFill="background1" w:themeFillShade="F2"/>
            <w:vAlign w:val="center"/>
          </w:tcPr>
          <w:p w14:paraId="59BF7B64" w14:textId="1450CF3A" w:rsidR="00130ADB" w:rsidRPr="004B7B71" w:rsidRDefault="00130ADB" w:rsidP="004B7B71">
            <w:pPr>
              <w:pStyle w:val="ListParagraph"/>
              <w:numPr>
                <w:ilvl w:val="0"/>
                <w:numId w:val="0"/>
              </w:numPr>
              <w:spacing w:before="60" w:after="60"/>
              <w:ind w:left="885"/>
              <w:rPr>
                <w:sz w:val="20"/>
                <w:szCs w:val="20"/>
              </w:rPr>
            </w:pPr>
            <w:r w:rsidRPr="00FE2403">
              <w:rPr>
                <w:sz w:val="20"/>
                <w:szCs w:val="20"/>
              </w:rPr>
              <w:t>Exemption scoping meeting(s) required?</w:t>
            </w:r>
          </w:p>
        </w:tc>
        <w:tc>
          <w:tcPr>
            <w:tcW w:w="570" w:type="dxa"/>
            <w:tcBorders>
              <w:bottom w:val="single" w:sz="4" w:space="0" w:color="auto"/>
            </w:tcBorders>
            <w:shd w:val="clear" w:color="auto" w:fill="F2F2F2" w:themeFill="background1" w:themeFillShade="F2"/>
            <w:vAlign w:val="center"/>
          </w:tcPr>
          <w:p w14:paraId="21ED840C" w14:textId="15C95F02" w:rsidR="00130ADB" w:rsidRPr="00FE2403" w:rsidRDefault="00130ADB" w:rsidP="00DA084A">
            <w:pPr>
              <w:spacing w:before="60" w:after="60"/>
              <w:ind w:left="0"/>
              <w:jc w:val="center"/>
              <w:rPr>
                <w:rFonts w:asciiTheme="minorHAnsi" w:hAnsiTheme="minorHAnsi"/>
                <w:szCs w:val="22"/>
                <w:lang w:val="en-US"/>
              </w:rPr>
            </w:pPr>
          </w:p>
        </w:tc>
        <w:tc>
          <w:tcPr>
            <w:tcW w:w="2231" w:type="dxa"/>
            <w:tcBorders>
              <w:bottom w:val="single" w:sz="4" w:space="0" w:color="auto"/>
            </w:tcBorders>
            <w:shd w:val="clear" w:color="auto" w:fill="F2F2F2" w:themeFill="background1" w:themeFillShade="F2"/>
            <w:vAlign w:val="center"/>
          </w:tcPr>
          <w:p w14:paraId="2FEF763C" w14:textId="77777777" w:rsidR="00130ADB" w:rsidRPr="00FE2403" w:rsidRDefault="00130ADB" w:rsidP="00DA084A">
            <w:pPr>
              <w:spacing w:before="60" w:after="60"/>
              <w:ind w:left="0"/>
              <w:jc w:val="left"/>
              <w:rPr>
                <w:rFonts w:asciiTheme="minorHAnsi" w:hAnsiTheme="minorHAnsi"/>
                <w:szCs w:val="22"/>
                <w:lang w:val="en-US"/>
              </w:rPr>
            </w:pPr>
          </w:p>
        </w:tc>
        <w:tc>
          <w:tcPr>
            <w:tcW w:w="1596" w:type="dxa"/>
            <w:tcBorders>
              <w:bottom w:val="single" w:sz="4" w:space="0" w:color="auto"/>
            </w:tcBorders>
            <w:shd w:val="clear" w:color="auto" w:fill="F2F2F2" w:themeFill="background1" w:themeFillShade="F2"/>
            <w:vAlign w:val="center"/>
          </w:tcPr>
          <w:p w14:paraId="1097A647" w14:textId="77777777" w:rsidR="00130ADB" w:rsidRPr="00FE2403" w:rsidRDefault="00130ADB" w:rsidP="00DA084A">
            <w:pPr>
              <w:spacing w:before="60" w:after="60"/>
              <w:ind w:left="0"/>
              <w:jc w:val="left"/>
              <w:rPr>
                <w:rFonts w:asciiTheme="minorHAnsi" w:hAnsiTheme="minorHAnsi"/>
                <w:szCs w:val="22"/>
                <w:lang w:val="en-US"/>
              </w:rPr>
            </w:pPr>
          </w:p>
        </w:tc>
      </w:tr>
      <w:tr w:rsidR="004B7B71" w:rsidRPr="00FE2403" w14:paraId="16C42B6B" w14:textId="77777777" w:rsidTr="00863AC4">
        <w:tc>
          <w:tcPr>
            <w:tcW w:w="5526" w:type="dxa"/>
            <w:shd w:val="clear" w:color="auto" w:fill="D9D9D9" w:themeFill="background1" w:themeFillShade="D9"/>
            <w:vAlign w:val="center"/>
          </w:tcPr>
          <w:p w14:paraId="66624303" w14:textId="082D68EB" w:rsidR="004B7B71" w:rsidRPr="00FE2403" w:rsidRDefault="004B7B71" w:rsidP="00863AC4">
            <w:pPr>
              <w:pStyle w:val="ListParagraph"/>
              <w:numPr>
                <w:ilvl w:val="0"/>
                <w:numId w:val="0"/>
              </w:numPr>
              <w:spacing w:before="0" w:after="0"/>
              <w:ind w:left="885"/>
              <w:rPr>
                <w:sz w:val="20"/>
                <w:szCs w:val="20"/>
              </w:rPr>
            </w:pPr>
            <w:r>
              <w:rPr>
                <w:sz w:val="20"/>
                <w:szCs w:val="20"/>
              </w:rPr>
              <w:t xml:space="preserve">Western Power </w:t>
            </w:r>
            <w:r w:rsidR="00863AC4">
              <w:rPr>
                <w:sz w:val="20"/>
                <w:szCs w:val="20"/>
              </w:rPr>
              <w:t xml:space="preserve">document </w:t>
            </w:r>
            <w:r>
              <w:rPr>
                <w:sz w:val="20"/>
                <w:szCs w:val="20"/>
              </w:rPr>
              <w:t>ref: EDM _____________</w:t>
            </w:r>
          </w:p>
        </w:tc>
        <w:tc>
          <w:tcPr>
            <w:tcW w:w="570" w:type="dxa"/>
            <w:shd w:val="clear" w:color="auto" w:fill="D9D9D9" w:themeFill="background1" w:themeFillShade="D9"/>
            <w:vAlign w:val="center"/>
          </w:tcPr>
          <w:p w14:paraId="62B1A86C" w14:textId="77777777" w:rsidR="004B7B71" w:rsidRPr="00FE2403" w:rsidRDefault="004B7B71" w:rsidP="00863AC4">
            <w:pPr>
              <w:spacing w:after="0"/>
              <w:ind w:left="0"/>
              <w:jc w:val="center"/>
              <w:rPr>
                <w:rFonts w:asciiTheme="minorHAnsi" w:hAnsiTheme="minorHAnsi"/>
                <w:szCs w:val="22"/>
                <w:lang w:val="en-US"/>
              </w:rPr>
            </w:pPr>
          </w:p>
        </w:tc>
        <w:tc>
          <w:tcPr>
            <w:tcW w:w="2231" w:type="dxa"/>
            <w:shd w:val="clear" w:color="auto" w:fill="D9D9D9" w:themeFill="background1" w:themeFillShade="D9"/>
            <w:vAlign w:val="center"/>
          </w:tcPr>
          <w:p w14:paraId="54972B5F" w14:textId="77777777" w:rsidR="004B7B71" w:rsidRPr="00FE2403" w:rsidRDefault="004B7B71" w:rsidP="00863AC4">
            <w:pPr>
              <w:spacing w:after="0"/>
              <w:ind w:left="0"/>
              <w:jc w:val="left"/>
              <w:rPr>
                <w:rFonts w:asciiTheme="minorHAnsi" w:hAnsiTheme="minorHAnsi"/>
                <w:szCs w:val="22"/>
                <w:lang w:val="en-US"/>
              </w:rPr>
            </w:pPr>
          </w:p>
        </w:tc>
        <w:tc>
          <w:tcPr>
            <w:tcW w:w="1596" w:type="dxa"/>
            <w:shd w:val="clear" w:color="auto" w:fill="D9D9D9" w:themeFill="background1" w:themeFillShade="D9"/>
            <w:vAlign w:val="center"/>
          </w:tcPr>
          <w:p w14:paraId="4667CA2E" w14:textId="77777777" w:rsidR="004B7B71" w:rsidRPr="00FE2403" w:rsidRDefault="004B7B71" w:rsidP="00863AC4">
            <w:pPr>
              <w:spacing w:after="0"/>
              <w:ind w:left="0"/>
              <w:jc w:val="left"/>
              <w:rPr>
                <w:rFonts w:asciiTheme="minorHAnsi" w:hAnsiTheme="minorHAnsi"/>
                <w:szCs w:val="22"/>
                <w:lang w:val="en-US"/>
              </w:rPr>
            </w:pPr>
          </w:p>
        </w:tc>
      </w:tr>
      <w:tr w:rsidR="00E25AF7" w:rsidRPr="00FE2403" w14:paraId="27CCEE02" w14:textId="77777777" w:rsidTr="00863AC4">
        <w:tc>
          <w:tcPr>
            <w:tcW w:w="5526" w:type="dxa"/>
            <w:shd w:val="clear" w:color="auto" w:fill="F2F2F2" w:themeFill="background1" w:themeFillShade="F2"/>
            <w:vAlign w:val="center"/>
          </w:tcPr>
          <w:p w14:paraId="22C47D69" w14:textId="541D338F" w:rsidR="00E25AF7" w:rsidRPr="00FE2403" w:rsidRDefault="0030116C" w:rsidP="0030116C">
            <w:pPr>
              <w:pStyle w:val="ListParagraph"/>
              <w:spacing w:before="60" w:after="60"/>
            </w:pPr>
            <w:r>
              <w:t>T</w:t>
            </w:r>
            <w:r w:rsidRPr="00FE2403">
              <w:t xml:space="preserve">he proposed exemption, if granted, </w:t>
            </w:r>
            <w:r>
              <w:t xml:space="preserve">will not unacceptably impact </w:t>
            </w:r>
            <w:r w:rsidR="00E25AF7" w:rsidRPr="00FE2403">
              <w:t>on the service providers and</w:t>
            </w:r>
            <w:r>
              <w:t>/or</w:t>
            </w:r>
            <w:r w:rsidR="00E25AF7" w:rsidRPr="00FE2403">
              <w:t xml:space="preserve"> users of the covered network</w:t>
            </w:r>
            <w:r w:rsidR="00B76848">
              <w:t>(s)</w:t>
            </w:r>
            <w:r w:rsidR="00E25AF7" w:rsidRPr="00FE2403">
              <w:t xml:space="preserve"> and any interconnected network</w:t>
            </w:r>
            <w:r w:rsidR="00B76848">
              <w:t>(s)</w:t>
            </w:r>
            <w:r w:rsidR="00DC41D9">
              <w:t>.</w:t>
            </w:r>
          </w:p>
        </w:tc>
        <w:tc>
          <w:tcPr>
            <w:tcW w:w="570" w:type="dxa"/>
            <w:shd w:val="clear" w:color="auto" w:fill="F2F2F2" w:themeFill="background1" w:themeFillShade="F2"/>
            <w:vAlign w:val="center"/>
          </w:tcPr>
          <w:p w14:paraId="670BFBD6" w14:textId="694E903D" w:rsidR="00E25AF7" w:rsidRPr="00FE2403" w:rsidRDefault="00E25AF7" w:rsidP="00DA084A">
            <w:pPr>
              <w:spacing w:before="60" w:after="60"/>
              <w:ind w:left="0"/>
              <w:jc w:val="center"/>
              <w:rPr>
                <w:rFonts w:asciiTheme="minorHAnsi" w:hAnsiTheme="minorHAnsi"/>
                <w:szCs w:val="22"/>
                <w:lang w:val="en-US"/>
              </w:rPr>
            </w:pPr>
          </w:p>
        </w:tc>
        <w:tc>
          <w:tcPr>
            <w:tcW w:w="2231" w:type="dxa"/>
            <w:shd w:val="clear" w:color="auto" w:fill="F2F2F2" w:themeFill="background1" w:themeFillShade="F2"/>
            <w:vAlign w:val="center"/>
          </w:tcPr>
          <w:p w14:paraId="51C920A6" w14:textId="77777777" w:rsidR="00E25AF7" w:rsidRPr="00FE2403" w:rsidRDefault="00E25AF7" w:rsidP="00DA084A">
            <w:pPr>
              <w:spacing w:before="60" w:after="60"/>
              <w:ind w:left="0"/>
              <w:jc w:val="left"/>
              <w:rPr>
                <w:rFonts w:asciiTheme="minorHAnsi" w:hAnsiTheme="minorHAnsi"/>
                <w:szCs w:val="22"/>
                <w:lang w:val="en-US"/>
              </w:rPr>
            </w:pPr>
          </w:p>
        </w:tc>
        <w:tc>
          <w:tcPr>
            <w:tcW w:w="1596" w:type="dxa"/>
            <w:shd w:val="clear" w:color="auto" w:fill="F2F2F2" w:themeFill="background1" w:themeFillShade="F2"/>
            <w:vAlign w:val="center"/>
          </w:tcPr>
          <w:p w14:paraId="2BF66D54" w14:textId="77777777" w:rsidR="00E25AF7" w:rsidRPr="00FE2403" w:rsidRDefault="00E25AF7" w:rsidP="00DA084A">
            <w:pPr>
              <w:spacing w:before="60" w:after="60"/>
              <w:ind w:left="0"/>
              <w:jc w:val="left"/>
              <w:rPr>
                <w:rFonts w:asciiTheme="minorHAnsi" w:hAnsiTheme="minorHAnsi"/>
                <w:szCs w:val="22"/>
                <w:lang w:val="en-US"/>
              </w:rPr>
            </w:pPr>
          </w:p>
        </w:tc>
      </w:tr>
      <w:tr w:rsidR="00E25AF7" w:rsidRPr="00FE2403" w14:paraId="30F6A77E" w14:textId="77777777" w:rsidTr="00863AC4">
        <w:tc>
          <w:tcPr>
            <w:tcW w:w="5526" w:type="dxa"/>
            <w:shd w:val="clear" w:color="auto" w:fill="F2F2F2" w:themeFill="background1" w:themeFillShade="F2"/>
            <w:vAlign w:val="center"/>
          </w:tcPr>
          <w:p w14:paraId="061BED46" w14:textId="16BCA755" w:rsidR="00E25AF7" w:rsidRPr="00FE2403" w:rsidRDefault="0030116C" w:rsidP="00DA084A">
            <w:pPr>
              <w:pStyle w:val="ListParagraph"/>
              <w:spacing w:before="60" w:after="60"/>
            </w:pPr>
            <w:r w:rsidRPr="0030116C">
              <w:rPr>
                <w:iCs/>
              </w:rPr>
              <w:t>The</w:t>
            </w:r>
            <w:r>
              <w:rPr>
                <w:i/>
                <w:iCs/>
              </w:rPr>
              <w:t xml:space="preserve"> </w:t>
            </w:r>
            <w:r w:rsidR="00DC41D9">
              <w:rPr>
                <w:i/>
                <w:iCs/>
              </w:rPr>
              <w:t>S</w:t>
            </w:r>
            <w:r>
              <w:rPr>
                <w:i/>
                <w:iCs/>
              </w:rPr>
              <w:t>ervice P</w:t>
            </w:r>
            <w:r w:rsidR="00E25AF7" w:rsidRPr="00FE2403">
              <w:rPr>
                <w:i/>
                <w:iCs/>
              </w:rPr>
              <w:t xml:space="preserve">rovider </w:t>
            </w:r>
            <w:r w:rsidR="00E25AF7" w:rsidRPr="00FE2403">
              <w:t>determines that in all the circumstances the disadvantages of requiring the person applying for the exemption to comply with the requirement are likely to exceed the advantages</w:t>
            </w:r>
          </w:p>
        </w:tc>
        <w:tc>
          <w:tcPr>
            <w:tcW w:w="570" w:type="dxa"/>
            <w:shd w:val="clear" w:color="auto" w:fill="F2F2F2" w:themeFill="background1" w:themeFillShade="F2"/>
            <w:vAlign w:val="center"/>
          </w:tcPr>
          <w:p w14:paraId="786A53A5" w14:textId="06005D10" w:rsidR="00E25AF7" w:rsidRPr="00FE2403" w:rsidRDefault="00E25AF7" w:rsidP="00DA084A">
            <w:pPr>
              <w:spacing w:before="60" w:after="60"/>
              <w:ind w:left="0"/>
              <w:jc w:val="center"/>
              <w:rPr>
                <w:rFonts w:asciiTheme="minorHAnsi" w:hAnsiTheme="minorHAnsi"/>
                <w:szCs w:val="22"/>
                <w:lang w:val="en-US"/>
              </w:rPr>
            </w:pPr>
          </w:p>
        </w:tc>
        <w:tc>
          <w:tcPr>
            <w:tcW w:w="2231" w:type="dxa"/>
            <w:shd w:val="clear" w:color="auto" w:fill="F2F2F2" w:themeFill="background1" w:themeFillShade="F2"/>
            <w:vAlign w:val="center"/>
          </w:tcPr>
          <w:p w14:paraId="2217CA25" w14:textId="77777777" w:rsidR="00E25AF7" w:rsidRPr="00FE2403" w:rsidRDefault="00E25AF7" w:rsidP="00DA084A">
            <w:pPr>
              <w:spacing w:before="60" w:after="60"/>
              <w:ind w:left="0"/>
              <w:jc w:val="left"/>
              <w:rPr>
                <w:rFonts w:asciiTheme="minorHAnsi" w:hAnsiTheme="minorHAnsi"/>
                <w:szCs w:val="22"/>
                <w:lang w:val="en-US"/>
              </w:rPr>
            </w:pPr>
          </w:p>
        </w:tc>
        <w:tc>
          <w:tcPr>
            <w:tcW w:w="1596" w:type="dxa"/>
            <w:shd w:val="clear" w:color="auto" w:fill="F2F2F2" w:themeFill="background1" w:themeFillShade="F2"/>
            <w:vAlign w:val="center"/>
          </w:tcPr>
          <w:p w14:paraId="05B2A1D2" w14:textId="77777777" w:rsidR="00E25AF7" w:rsidRPr="00FE2403" w:rsidRDefault="00E25AF7" w:rsidP="00DA084A">
            <w:pPr>
              <w:spacing w:before="60" w:after="60"/>
              <w:ind w:left="0"/>
              <w:jc w:val="left"/>
              <w:rPr>
                <w:rFonts w:asciiTheme="minorHAnsi" w:hAnsiTheme="minorHAnsi"/>
                <w:szCs w:val="22"/>
                <w:lang w:val="en-US"/>
              </w:rPr>
            </w:pPr>
          </w:p>
        </w:tc>
      </w:tr>
      <w:tr w:rsidR="00E25AF7" w:rsidRPr="00FE2403" w14:paraId="6DC420F2" w14:textId="77777777" w:rsidTr="00863AC4">
        <w:tc>
          <w:tcPr>
            <w:tcW w:w="5526" w:type="dxa"/>
            <w:tcBorders>
              <w:bottom w:val="single" w:sz="4" w:space="0" w:color="auto"/>
            </w:tcBorders>
            <w:shd w:val="clear" w:color="auto" w:fill="F2F2F2" w:themeFill="background1" w:themeFillShade="F2"/>
            <w:vAlign w:val="center"/>
          </w:tcPr>
          <w:p w14:paraId="53BEB6A4" w14:textId="2EB9685D" w:rsidR="00E25AF7" w:rsidRPr="00FE2403" w:rsidRDefault="00E25AF7" w:rsidP="004B7B71">
            <w:pPr>
              <w:pStyle w:val="ListParagraph"/>
              <w:spacing w:before="60" w:after="60"/>
            </w:pPr>
            <w:r w:rsidRPr="00FE2403">
              <w:t>Internal exemption assessment form complete.</w:t>
            </w:r>
          </w:p>
        </w:tc>
        <w:tc>
          <w:tcPr>
            <w:tcW w:w="570" w:type="dxa"/>
            <w:tcBorders>
              <w:bottom w:val="single" w:sz="4" w:space="0" w:color="auto"/>
            </w:tcBorders>
            <w:shd w:val="clear" w:color="auto" w:fill="F2F2F2" w:themeFill="background1" w:themeFillShade="F2"/>
            <w:vAlign w:val="center"/>
          </w:tcPr>
          <w:p w14:paraId="56718CFD" w14:textId="77777777" w:rsidR="00E25AF7" w:rsidRPr="00FE2403" w:rsidRDefault="00E25AF7" w:rsidP="00DA084A">
            <w:pPr>
              <w:spacing w:before="60" w:after="60"/>
              <w:ind w:left="0"/>
              <w:jc w:val="center"/>
              <w:rPr>
                <w:rFonts w:asciiTheme="minorHAnsi" w:hAnsiTheme="minorHAnsi"/>
                <w:szCs w:val="22"/>
                <w:lang w:val="en-US"/>
              </w:rPr>
            </w:pPr>
          </w:p>
        </w:tc>
        <w:tc>
          <w:tcPr>
            <w:tcW w:w="2231" w:type="dxa"/>
            <w:tcBorders>
              <w:bottom w:val="single" w:sz="4" w:space="0" w:color="auto"/>
            </w:tcBorders>
            <w:shd w:val="clear" w:color="auto" w:fill="F2F2F2" w:themeFill="background1" w:themeFillShade="F2"/>
            <w:vAlign w:val="center"/>
          </w:tcPr>
          <w:p w14:paraId="5D3AB6D3" w14:textId="77777777" w:rsidR="00E25AF7" w:rsidRPr="00FE2403" w:rsidRDefault="00E25AF7" w:rsidP="00DA084A">
            <w:pPr>
              <w:spacing w:before="60" w:after="60"/>
              <w:ind w:left="0"/>
              <w:jc w:val="left"/>
              <w:rPr>
                <w:rFonts w:asciiTheme="minorHAnsi" w:hAnsiTheme="minorHAnsi"/>
                <w:szCs w:val="22"/>
                <w:lang w:val="en-US"/>
              </w:rPr>
            </w:pPr>
          </w:p>
        </w:tc>
        <w:tc>
          <w:tcPr>
            <w:tcW w:w="1596" w:type="dxa"/>
            <w:tcBorders>
              <w:bottom w:val="single" w:sz="4" w:space="0" w:color="auto"/>
            </w:tcBorders>
            <w:shd w:val="clear" w:color="auto" w:fill="F2F2F2" w:themeFill="background1" w:themeFillShade="F2"/>
            <w:vAlign w:val="center"/>
          </w:tcPr>
          <w:p w14:paraId="3084B297" w14:textId="77777777" w:rsidR="00E25AF7" w:rsidRPr="00FE2403" w:rsidRDefault="00E25AF7" w:rsidP="00DA084A">
            <w:pPr>
              <w:spacing w:before="60" w:after="60"/>
              <w:ind w:left="0"/>
              <w:jc w:val="left"/>
              <w:rPr>
                <w:rFonts w:asciiTheme="minorHAnsi" w:hAnsiTheme="minorHAnsi"/>
                <w:szCs w:val="22"/>
                <w:lang w:val="en-US"/>
              </w:rPr>
            </w:pPr>
          </w:p>
        </w:tc>
      </w:tr>
      <w:tr w:rsidR="004B7B71" w:rsidRPr="00FE2403" w14:paraId="463A1834" w14:textId="77777777" w:rsidTr="00863AC4">
        <w:tc>
          <w:tcPr>
            <w:tcW w:w="5526" w:type="dxa"/>
            <w:shd w:val="clear" w:color="auto" w:fill="D9D9D9" w:themeFill="background1" w:themeFillShade="D9"/>
            <w:vAlign w:val="center"/>
          </w:tcPr>
          <w:p w14:paraId="2C8F890D" w14:textId="23F0874A" w:rsidR="004B7B71" w:rsidRPr="00FE2403" w:rsidRDefault="00863AC4" w:rsidP="00863AC4">
            <w:pPr>
              <w:pStyle w:val="ListParagraph"/>
              <w:numPr>
                <w:ilvl w:val="0"/>
                <w:numId w:val="0"/>
              </w:numPr>
              <w:tabs>
                <w:tab w:val="left" w:pos="1026"/>
              </w:tabs>
              <w:spacing w:before="0" w:after="0"/>
              <w:ind w:left="317"/>
            </w:pPr>
            <w:r>
              <w:rPr>
                <w:sz w:val="20"/>
                <w:szCs w:val="20"/>
              </w:rPr>
              <w:tab/>
              <w:t>Western Power document ref: EDM _____________</w:t>
            </w:r>
          </w:p>
        </w:tc>
        <w:tc>
          <w:tcPr>
            <w:tcW w:w="570" w:type="dxa"/>
            <w:shd w:val="clear" w:color="auto" w:fill="D9D9D9" w:themeFill="background1" w:themeFillShade="D9"/>
            <w:vAlign w:val="center"/>
          </w:tcPr>
          <w:p w14:paraId="19897BAF" w14:textId="77777777" w:rsidR="004B7B71" w:rsidRPr="00FE2403" w:rsidRDefault="004B7B71" w:rsidP="00863AC4">
            <w:pPr>
              <w:spacing w:after="0"/>
              <w:ind w:left="0"/>
              <w:jc w:val="center"/>
              <w:rPr>
                <w:rFonts w:asciiTheme="minorHAnsi" w:hAnsiTheme="minorHAnsi"/>
                <w:szCs w:val="22"/>
                <w:lang w:val="en-US"/>
              </w:rPr>
            </w:pPr>
          </w:p>
        </w:tc>
        <w:tc>
          <w:tcPr>
            <w:tcW w:w="2231" w:type="dxa"/>
            <w:shd w:val="clear" w:color="auto" w:fill="D9D9D9" w:themeFill="background1" w:themeFillShade="D9"/>
            <w:vAlign w:val="center"/>
          </w:tcPr>
          <w:p w14:paraId="4A5AB8BF" w14:textId="77777777" w:rsidR="004B7B71" w:rsidRPr="00FE2403" w:rsidRDefault="004B7B71" w:rsidP="00863AC4">
            <w:pPr>
              <w:spacing w:after="0"/>
              <w:ind w:left="0"/>
              <w:jc w:val="left"/>
              <w:rPr>
                <w:rFonts w:asciiTheme="minorHAnsi" w:hAnsiTheme="minorHAnsi"/>
                <w:szCs w:val="22"/>
                <w:lang w:val="en-US"/>
              </w:rPr>
            </w:pPr>
          </w:p>
        </w:tc>
        <w:tc>
          <w:tcPr>
            <w:tcW w:w="1596" w:type="dxa"/>
            <w:shd w:val="clear" w:color="auto" w:fill="D9D9D9" w:themeFill="background1" w:themeFillShade="D9"/>
            <w:vAlign w:val="center"/>
          </w:tcPr>
          <w:p w14:paraId="156E5EDE" w14:textId="77777777" w:rsidR="004B7B71" w:rsidRPr="00FE2403" w:rsidRDefault="004B7B71" w:rsidP="00863AC4">
            <w:pPr>
              <w:spacing w:after="0"/>
              <w:ind w:left="0"/>
              <w:jc w:val="left"/>
              <w:rPr>
                <w:rFonts w:asciiTheme="minorHAnsi" w:hAnsiTheme="minorHAnsi"/>
                <w:szCs w:val="22"/>
                <w:lang w:val="en-US"/>
              </w:rPr>
            </w:pPr>
          </w:p>
        </w:tc>
      </w:tr>
    </w:tbl>
    <w:p w14:paraId="155B9DBB" w14:textId="19C5ED81" w:rsidR="00FB68DD" w:rsidRPr="00FE2403" w:rsidRDefault="00FB68DD" w:rsidP="00FB68DD">
      <w:pPr>
        <w:spacing w:before="120" w:after="120"/>
        <w:ind w:left="0"/>
        <w:jc w:val="left"/>
        <w:rPr>
          <w:rFonts w:asciiTheme="minorHAnsi" w:hAnsiTheme="minorHAnsi"/>
          <w:b/>
          <w:bCs/>
          <w:iCs/>
          <w:sz w:val="24"/>
          <w:szCs w:val="22"/>
        </w:rPr>
      </w:pPr>
      <w:r w:rsidRPr="00FE2403">
        <w:rPr>
          <w:rFonts w:asciiTheme="minorHAnsi" w:hAnsiTheme="minorHAnsi"/>
          <w:b/>
          <w:bCs/>
          <w:iCs/>
          <w:sz w:val="24"/>
          <w:szCs w:val="22"/>
        </w:rPr>
        <w:t>PART D – Exemption decision</w:t>
      </w:r>
      <w:r w:rsidR="000D02BF">
        <w:rPr>
          <w:rFonts w:asciiTheme="minorHAnsi" w:hAnsiTheme="minorHAnsi"/>
          <w:b/>
          <w:bCs/>
          <w:iCs/>
          <w:sz w:val="24"/>
          <w:szCs w:val="22"/>
        </w:rPr>
        <w:t xml:space="preserve"> (Western Power usage only)</w:t>
      </w:r>
    </w:p>
    <w:p w14:paraId="0D0DE9F1" w14:textId="77777777" w:rsidR="00DA084A" w:rsidRDefault="00FB68DD" w:rsidP="00FB68DD">
      <w:pPr>
        <w:spacing w:after="120"/>
        <w:ind w:left="0"/>
        <w:jc w:val="left"/>
        <w:rPr>
          <w:rFonts w:asciiTheme="minorHAnsi" w:hAnsiTheme="minorHAnsi"/>
          <w:color w:val="000000" w:themeColor="text1"/>
          <w:lang w:val="en-US"/>
        </w:rPr>
      </w:pPr>
      <w:r w:rsidRPr="00FE2403">
        <w:rPr>
          <w:rFonts w:asciiTheme="minorHAnsi" w:hAnsiTheme="minorHAnsi"/>
          <w:color w:val="000000" w:themeColor="text1"/>
          <w:lang w:val="en-US"/>
        </w:rPr>
        <w:t xml:space="preserve">Western Power will establish </w:t>
      </w:r>
      <w:r w:rsidR="0011298B">
        <w:rPr>
          <w:rFonts w:asciiTheme="minorHAnsi" w:hAnsiTheme="minorHAnsi"/>
          <w:color w:val="000000" w:themeColor="text1"/>
          <w:lang w:val="en-US"/>
        </w:rPr>
        <w:t>whether the exemption can be granted</w:t>
      </w:r>
      <w:r w:rsidRPr="00FE2403">
        <w:rPr>
          <w:rFonts w:asciiTheme="minorHAnsi" w:hAnsiTheme="minorHAnsi"/>
          <w:color w:val="000000" w:themeColor="text1"/>
          <w:lang w:val="en-US"/>
        </w:rPr>
        <w:t>, as per the Access Code s. 12.33-12.39.</w:t>
      </w:r>
      <w:r w:rsidR="0011298B">
        <w:rPr>
          <w:rFonts w:asciiTheme="minorHAnsi" w:hAnsiTheme="minorHAnsi"/>
          <w:color w:val="000000" w:themeColor="text1"/>
          <w:lang w:val="en-US"/>
        </w:rPr>
        <w:t xml:space="preserve"> Exemptions apply at the connection point, and can only be granted to the owner of the connection point.</w:t>
      </w:r>
      <w:r w:rsidR="00DA084A">
        <w:rPr>
          <w:rFonts w:asciiTheme="minorHAnsi" w:hAnsiTheme="minorHAnsi"/>
          <w:color w:val="000000" w:themeColor="text1"/>
          <w:lang w:val="en-US"/>
        </w:rPr>
        <w:t xml:space="preserve"> </w:t>
      </w:r>
    </w:p>
    <w:p w14:paraId="76BEB9DD" w14:textId="17CCE10F" w:rsidR="00FB68DD" w:rsidRPr="00FE2403" w:rsidRDefault="00DA084A" w:rsidP="00FB68DD">
      <w:pPr>
        <w:spacing w:after="120"/>
        <w:ind w:left="0"/>
        <w:jc w:val="left"/>
        <w:rPr>
          <w:rFonts w:asciiTheme="minorHAnsi" w:hAnsiTheme="minorHAnsi"/>
          <w:color w:val="000000" w:themeColor="text1"/>
          <w:lang w:val="en-US"/>
        </w:rPr>
      </w:pPr>
      <w:r>
        <w:rPr>
          <w:rFonts w:asciiTheme="minorHAnsi" w:hAnsiTheme="minorHAnsi"/>
          <w:color w:val="000000" w:themeColor="text1"/>
          <w:lang w:val="en-US"/>
        </w:rPr>
        <w:t xml:space="preserve">A letter will be sent to the applicant with </w:t>
      </w:r>
      <w:r w:rsidR="0073483B">
        <w:rPr>
          <w:rFonts w:asciiTheme="minorHAnsi" w:hAnsiTheme="minorHAnsi"/>
          <w:color w:val="000000" w:themeColor="text1"/>
          <w:lang w:val="en-US"/>
        </w:rPr>
        <w:t xml:space="preserve">full </w:t>
      </w:r>
      <w:r>
        <w:rPr>
          <w:rFonts w:asciiTheme="minorHAnsi" w:hAnsiTheme="minorHAnsi"/>
          <w:color w:val="000000" w:themeColor="text1"/>
          <w:lang w:val="en-US"/>
        </w:rPr>
        <w:t>details of the exemption</w:t>
      </w:r>
      <w:r w:rsidR="00E43015">
        <w:rPr>
          <w:rFonts w:asciiTheme="minorHAnsi" w:hAnsiTheme="minorHAnsi"/>
          <w:color w:val="000000" w:themeColor="text1"/>
          <w:lang w:val="en-US"/>
        </w:rPr>
        <w:t xml:space="preserve"> details</w:t>
      </w:r>
      <w:r w:rsidR="0073483B">
        <w:rPr>
          <w:rFonts w:asciiTheme="minorHAnsi" w:hAnsiTheme="minorHAnsi"/>
          <w:color w:val="000000" w:themeColor="text1"/>
          <w:lang w:val="en-US"/>
        </w:rPr>
        <w:t xml:space="preserve">, the </w:t>
      </w:r>
      <w:r w:rsidR="0073483B" w:rsidRPr="0073483B">
        <w:rPr>
          <w:rFonts w:asciiTheme="minorHAnsi" w:hAnsiTheme="minorHAnsi"/>
          <w:i/>
          <w:color w:val="000000" w:themeColor="text1"/>
          <w:lang w:val="en-US"/>
        </w:rPr>
        <w:t>connection point</w:t>
      </w:r>
      <w:r w:rsidR="0073483B">
        <w:rPr>
          <w:rFonts w:asciiTheme="minorHAnsi" w:hAnsiTheme="minorHAnsi"/>
          <w:color w:val="000000" w:themeColor="text1"/>
          <w:lang w:val="en-US"/>
        </w:rPr>
        <w:t xml:space="preserve"> and </w:t>
      </w:r>
      <w:r w:rsidR="0073483B" w:rsidRPr="0073483B">
        <w:rPr>
          <w:rFonts w:asciiTheme="minorHAnsi" w:hAnsiTheme="minorHAnsi"/>
          <w:i/>
          <w:color w:val="000000" w:themeColor="text1"/>
          <w:lang w:val="en-US"/>
        </w:rPr>
        <w:t xml:space="preserve">connection agreement </w:t>
      </w:r>
      <w:r w:rsidR="0073483B">
        <w:rPr>
          <w:rFonts w:asciiTheme="minorHAnsi" w:hAnsiTheme="minorHAnsi"/>
          <w:color w:val="000000" w:themeColor="text1"/>
          <w:lang w:val="en-US"/>
        </w:rPr>
        <w:t xml:space="preserve">to which it applies. Applicants are asked to confirm acceptance of the exemption by returning a </w:t>
      </w:r>
      <w:r w:rsidR="000825FE">
        <w:rPr>
          <w:rFonts w:asciiTheme="minorHAnsi" w:hAnsiTheme="minorHAnsi"/>
          <w:color w:val="000000" w:themeColor="text1"/>
          <w:lang w:val="en-US"/>
        </w:rPr>
        <w:t xml:space="preserve">duly signed </w:t>
      </w:r>
      <w:r w:rsidR="0073483B" w:rsidRPr="00D63368">
        <w:rPr>
          <w:rFonts w:asciiTheme="minorHAnsi" w:hAnsiTheme="minorHAnsi"/>
          <w:color w:val="000000" w:themeColor="text1"/>
          <w:lang w:val="en-US"/>
        </w:rPr>
        <w:t>copy</w:t>
      </w:r>
      <w:r w:rsidR="000825FE" w:rsidRPr="00D63368">
        <w:rPr>
          <w:rFonts w:asciiTheme="minorHAnsi" w:hAnsiTheme="minorHAnsi"/>
          <w:color w:val="000000" w:themeColor="text1"/>
          <w:lang w:val="en-US"/>
        </w:rPr>
        <w:t xml:space="preserve"> </w:t>
      </w:r>
      <w:r w:rsidR="000825FE">
        <w:rPr>
          <w:rFonts w:asciiTheme="minorHAnsi" w:hAnsiTheme="minorHAnsi"/>
          <w:color w:val="000000" w:themeColor="text1"/>
          <w:lang w:val="en-US"/>
        </w:rPr>
        <w:t xml:space="preserve">of the </w:t>
      </w:r>
      <w:r w:rsidR="00E43015">
        <w:rPr>
          <w:rFonts w:asciiTheme="minorHAnsi" w:hAnsiTheme="minorHAnsi"/>
          <w:color w:val="000000" w:themeColor="text1"/>
          <w:lang w:val="en-US"/>
        </w:rPr>
        <w:t>“</w:t>
      </w:r>
      <w:r w:rsidR="000825FE">
        <w:rPr>
          <w:rFonts w:asciiTheme="minorHAnsi" w:hAnsiTheme="minorHAnsi"/>
          <w:color w:val="000000" w:themeColor="text1"/>
          <w:lang w:val="en-US"/>
        </w:rPr>
        <w:t>Rules exemption letter</w:t>
      </w:r>
      <w:r w:rsidR="00E43015">
        <w:rPr>
          <w:rFonts w:asciiTheme="minorHAnsi" w:hAnsiTheme="minorHAnsi"/>
          <w:color w:val="000000" w:themeColor="text1"/>
          <w:lang w:val="en-US"/>
        </w:rPr>
        <w:t>”</w:t>
      </w:r>
      <w:r w:rsidR="000825FE">
        <w:rPr>
          <w:rFonts w:asciiTheme="minorHAnsi" w:hAnsiTheme="minorHAnsi"/>
          <w:color w:val="000000" w:themeColor="text1"/>
          <w:lang w:val="en-US"/>
        </w:rPr>
        <w:t xml:space="preserve"> to: technical rules@westernpower.com .au, as per these guidelines section 3.</w:t>
      </w:r>
    </w:p>
    <w:tbl>
      <w:tblPr>
        <w:tblStyle w:val="TableGrid"/>
        <w:tblW w:w="9923" w:type="dxa"/>
        <w:tblInd w:w="108" w:type="dxa"/>
        <w:tblLook w:val="04A0" w:firstRow="1" w:lastRow="0" w:firstColumn="1" w:lastColumn="0" w:noHBand="0" w:noVBand="1"/>
      </w:tblPr>
      <w:tblGrid>
        <w:gridCol w:w="2835"/>
        <w:gridCol w:w="7088"/>
      </w:tblGrid>
      <w:tr w:rsidR="00FB68DD" w:rsidRPr="0011298B" w14:paraId="681FC505" w14:textId="77777777" w:rsidTr="004B7B71">
        <w:tc>
          <w:tcPr>
            <w:tcW w:w="2835" w:type="dxa"/>
            <w:tcBorders>
              <w:bottom w:val="single" w:sz="4" w:space="0" w:color="auto"/>
            </w:tcBorders>
            <w:shd w:val="clear" w:color="auto" w:fill="EEECE1" w:themeFill="background2"/>
            <w:vAlign w:val="center"/>
          </w:tcPr>
          <w:p w14:paraId="6CCBAC3C" w14:textId="16496D8F" w:rsidR="00FB68DD" w:rsidRPr="0011298B" w:rsidRDefault="00306C93" w:rsidP="00306C93">
            <w:pPr>
              <w:spacing w:before="60" w:after="60"/>
              <w:ind w:left="318"/>
              <w:jc w:val="left"/>
              <w:rPr>
                <w:rFonts w:asciiTheme="minorHAnsi" w:hAnsiTheme="minorHAnsi"/>
                <w:b/>
                <w:szCs w:val="22"/>
                <w:lang w:val="en-US"/>
              </w:rPr>
            </w:pPr>
            <w:r w:rsidRPr="0011298B">
              <w:rPr>
                <w:rFonts w:asciiTheme="minorHAnsi" w:hAnsiTheme="minorHAnsi"/>
                <w:b/>
                <w:szCs w:val="22"/>
                <w:lang w:val="en-US"/>
              </w:rPr>
              <w:t>Details</w:t>
            </w:r>
            <w:r w:rsidR="0011298B" w:rsidRPr="0011298B">
              <w:rPr>
                <w:rFonts w:asciiTheme="minorHAnsi" w:hAnsiTheme="minorHAnsi"/>
                <w:b/>
                <w:szCs w:val="22"/>
                <w:lang w:val="en-US"/>
              </w:rPr>
              <w:t xml:space="preserve"> \ Decision</w:t>
            </w:r>
          </w:p>
        </w:tc>
        <w:tc>
          <w:tcPr>
            <w:tcW w:w="7088" w:type="dxa"/>
            <w:tcBorders>
              <w:bottom w:val="single" w:sz="4" w:space="0" w:color="auto"/>
            </w:tcBorders>
            <w:shd w:val="clear" w:color="auto" w:fill="EEECE1" w:themeFill="background2"/>
            <w:vAlign w:val="center"/>
          </w:tcPr>
          <w:p w14:paraId="2039E556" w14:textId="66AADEBE" w:rsidR="00FB68DD" w:rsidRPr="0011298B" w:rsidRDefault="00DA084A" w:rsidP="00DA084A">
            <w:pPr>
              <w:spacing w:before="60" w:after="60"/>
              <w:ind w:left="0"/>
              <w:rPr>
                <w:rFonts w:asciiTheme="minorHAnsi" w:hAnsiTheme="minorHAnsi"/>
                <w:b/>
                <w:szCs w:val="22"/>
                <w:lang w:val="en-US"/>
              </w:rPr>
            </w:pPr>
            <w:r>
              <w:rPr>
                <w:rFonts w:asciiTheme="minorHAnsi" w:hAnsiTheme="minorHAnsi"/>
                <w:b/>
                <w:szCs w:val="22"/>
                <w:lang w:val="en-US"/>
              </w:rPr>
              <w:tab/>
            </w:r>
            <w:r w:rsidR="00FB68DD" w:rsidRPr="0011298B">
              <w:rPr>
                <w:rFonts w:asciiTheme="minorHAnsi" w:hAnsiTheme="minorHAnsi"/>
                <w:b/>
                <w:szCs w:val="22"/>
                <w:lang w:val="en-US"/>
              </w:rPr>
              <w:t>Approved/Not approved</w:t>
            </w:r>
          </w:p>
        </w:tc>
      </w:tr>
      <w:tr w:rsidR="00FB68DD" w:rsidRPr="00FE2403" w14:paraId="622191CA" w14:textId="77777777" w:rsidTr="004B7B71">
        <w:tc>
          <w:tcPr>
            <w:tcW w:w="2835" w:type="dxa"/>
            <w:tcBorders>
              <w:bottom w:val="single" w:sz="4" w:space="0" w:color="auto"/>
            </w:tcBorders>
            <w:shd w:val="clear" w:color="auto" w:fill="F2F2F2" w:themeFill="background1" w:themeFillShade="F2"/>
            <w:vAlign w:val="center"/>
          </w:tcPr>
          <w:p w14:paraId="25D6342C" w14:textId="037F2302" w:rsidR="00FB68DD" w:rsidRPr="00FE2403" w:rsidRDefault="00851907" w:rsidP="0011298B">
            <w:pPr>
              <w:spacing w:before="40" w:after="40"/>
              <w:ind w:left="318"/>
              <w:jc w:val="left"/>
              <w:rPr>
                <w:rFonts w:asciiTheme="minorHAnsi" w:hAnsiTheme="minorHAnsi"/>
                <w:szCs w:val="22"/>
                <w:lang w:val="en-US"/>
              </w:rPr>
            </w:pPr>
            <w:r w:rsidRPr="00FE2403">
              <w:rPr>
                <w:rFonts w:asciiTheme="minorHAnsi" w:hAnsiTheme="minorHAnsi"/>
                <w:szCs w:val="22"/>
                <w:lang w:val="en-US"/>
              </w:rPr>
              <w:t>Name</w:t>
            </w:r>
            <w:r w:rsidR="00FB68DD" w:rsidRPr="00FE2403">
              <w:rPr>
                <w:rFonts w:asciiTheme="minorHAnsi" w:hAnsiTheme="minorHAnsi"/>
                <w:szCs w:val="22"/>
                <w:lang w:val="en-US"/>
              </w:rPr>
              <w:t xml:space="preserve"> </w:t>
            </w:r>
          </w:p>
        </w:tc>
        <w:tc>
          <w:tcPr>
            <w:tcW w:w="7088" w:type="dxa"/>
            <w:tcBorders>
              <w:bottom w:val="single" w:sz="4" w:space="0" w:color="auto"/>
            </w:tcBorders>
            <w:shd w:val="clear" w:color="auto" w:fill="F2F2F2" w:themeFill="background1" w:themeFillShade="F2"/>
            <w:vAlign w:val="center"/>
          </w:tcPr>
          <w:p w14:paraId="10031AA3" w14:textId="6933DAEE" w:rsidR="00FB68DD" w:rsidRPr="00FE2403" w:rsidRDefault="00FB68DD" w:rsidP="0011298B">
            <w:pPr>
              <w:spacing w:before="40" w:after="40"/>
              <w:ind w:left="0"/>
              <w:jc w:val="left"/>
              <w:rPr>
                <w:rFonts w:asciiTheme="minorHAnsi" w:hAnsiTheme="minorHAnsi"/>
                <w:szCs w:val="22"/>
                <w:lang w:val="en-US"/>
              </w:rPr>
            </w:pPr>
          </w:p>
        </w:tc>
      </w:tr>
      <w:tr w:rsidR="00DA084A" w:rsidRPr="00FE2403" w14:paraId="3CF67E11" w14:textId="77777777" w:rsidTr="004B7B71">
        <w:trPr>
          <w:trHeight w:val="587"/>
        </w:trPr>
        <w:tc>
          <w:tcPr>
            <w:tcW w:w="2835" w:type="dxa"/>
            <w:tcBorders>
              <w:bottom w:val="single" w:sz="4" w:space="0" w:color="auto"/>
            </w:tcBorders>
            <w:shd w:val="clear" w:color="auto" w:fill="F2F2F2" w:themeFill="background1" w:themeFillShade="F2"/>
            <w:vAlign w:val="center"/>
          </w:tcPr>
          <w:p w14:paraId="62A5328D" w14:textId="77777777" w:rsidR="00DA084A" w:rsidRPr="00FE2403" w:rsidRDefault="00DA084A" w:rsidP="00694BE5">
            <w:pPr>
              <w:spacing w:before="40" w:after="40"/>
              <w:ind w:left="318"/>
              <w:jc w:val="left"/>
              <w:rPr>
                <w:rFonts w:asciiTheme="minorHAnsi" w:hAnsiTheme="minorHAnsi"/>
                <w:szCs w:val="22"/>
                <w:lang w:val="en-US"/>
              </w:rPr>
            </w:pPr>
            <w:r w:rsidRPr="00FE2403">
              <w:rPr>
                <w:rFonts w:asciiTheme="minorHAnsi" w:hAnsiTheme="minorHAnsi"/>
                <w:szCs w:val="22"/>
                <w:lang w:val="en-US"/>
              </w:rPr>
              <w:t>Signature</w:t>
            </w:r>
          </w:p>
        </w:tc>
        <w:tc>
          <w:tcPr>
            <w:tcW w:w="7088" w:type="dxa"/>
            <w:tcBorders>
              <w:bottom w:val="single" w:sz="4" w:space="0" w:color="auto"/>
            </w:tcBorders>
            <w:shd w:val="clear" w:color="auto" w:fill="F2F2F2" w:themeFill="background1" w:themeFillShade="F2"/>
            <w:vAlign w:val="center"/>
          </w:tcPr>
          <w:p w14:paraId="76913DA3" w14:textId="77777777" w:rsidR="00DA084A" w:rsidRPr="00FE2403" w:rsidRDefault="00DA084A" w:rsidP="00694BE5">
            <w:pPr>
              <w:spacing w:before="40" w:after="40"/>
              <w:ind w:left="0"/>
              <w:jc w:val="left"/>
              <w:rPr>
                <w:rFonts w:asciiTheme="minorHAnsi" w:hAnsiTheme="minorHAnsi"/>
                <w:szCs w:val="22"/>
                <w:lang w:val="en-US"/>
              </w:rPr>
            </w:pPr>
          </w:p>
        </w:tc>
      </w:tr>
      <w:tr w:rsidR="00851907" w:rsidRPr="00FE2403" w14:paraId="6CA5DC39" w14:textId="77777777" w:rsidTr="004B7B71">
        <w:tc>
          <w:tcPr>
            <w:tcW w:w="2835" w:type="dxa"/>
            <w:tcBorders>
              <w:bottom w:val="single" w:sz="4" w:space="0" w:color="auto"/>
            </w:tcBorders>
            <w:shd w:val="clear" w:color="auto" w:fill="F2F2F2" w:themeFill="background1" w:themeFillShade="F2"/>
            <w:vAlign w:val="center"/>
          </w:tcPr>
          <w:p w14:paraId="2A561BFB" w14:textId="65FE0CDA" w:rsidR="00851907" w:rsidRPr="00FE2403" w:rsidRDefault="00851907" w:rsidP="0011298B">
            <w:pPr>
              <w:spacing w:before="40" w:after="40"/>
              <w:ind w:left="318"/>
              <w:jc w:val="left"/>
              <w:rPr>
                <w:rFonts w:asciiTheme="minorHAnsi" w:hAnsiTheme="minorHAnsi"/>
                <w:szCs w:val="22"/>
                <w:lang w:val="en-US"/>
              </w:rPr>
            </w:pPr>
            <w:r w:rsidRPr="00FE2403">
              <w:rPr>
                <w:rFonts w:asciiTheme="minorHAnsi" w:hAnsiTheme="minorHAnsi"/>
                <w:szCs w:val="22"/>
                <w:lang w:val="en-US"/>
              </w:rPr>
              <w:t>Western Power position.</w:t>
            </w:r>
          </w:p>
        </w:tc>
        <w:tc>
          <w:tcPr>
            <w:tcW w:w="7088" w:type="dxa"/>
            <w:tcBorders>
              <w:bottom w:val="single" w:sz="4" w:space="0" w:color="auto"/>
            </w:tcBorders>
            <w:shd w:val="clear" w:color="auto" w:fill="F2F2F2" w:themeFill="background1" w:themeFillShade="F2"/>
            <w:vAlign w:val="center"/>
          </w:tcPr>
          <w:p w14:paraId="447C390F" w14:textId="203C35C8" w:rsidR="00851907" w:rsidRPr="00FE2403" w:rsidRDefault="0011298B" w:rsidP="0011298B">
            <w:pPr>
              <w:spacing w:before="40" w:after="40"/>
              <w:ind w:left="0"/>
              <w:jc w:val="left"/>
              <w:rPr>
                <w:rFonts w:asciiTheme="minorHAnsi" w:hAnsiTheme="minorHAnsi"/>
                <w:szCs w:val="22"/>
                <w:lang w:val="en-US"/>
              </w:rPr>
            </w:pPr>
            <w:r>
              <w:rPr>
                <w:rFonts w:asciiTheme="minorHAnsi" w:hAnsiTheme="minorHAnsi"/>
                <w:szCs w:val="22"/>
                <w:lang w:val="en-US"/>
              </w:rPr>
              <w:t>Regulatory Compliance Manager</w:t>
            </w:r>
          </w:p>
        </w:tc>
      </w:tr>
      <w:tr w:rsidR="0011298B" w:rsidRPr="00FE2403" w14:paraId="5DDCA990" w14:textId="77777777" w:rsidTr="004B7B71">
        <w:trPr>
          <w:trHeight w:val="401"/>
        </w:trPr>
        <w:tc>
          <w:tcPr>
            <w:tcW w:w="2835" w:type="dxa"/>
            <w:tcBorders>
              <w:bottom w:val="single" w:sz="4" w:space="0" w:color="auto"/>
            </w:tcBorders>
            <w:shd w:val="clear" w:color="auto" w:fill="F2F2F2" w:themeFill="background1" w:themeFillShade="F2"/>
            <w:vAlign w:val="center"/>
          </w:tcPr>
          <w:p w14:paraId="6C6E6D9D" w14:textId="7561E641" w:rsidR="0011298B" w:rsidRPr="00FE2403" w:rsidRDefault="0011298B" w:rsidP="0011298B">
            <w:pPr>
              <w:spacing w:before="40" w:after="40"/>
              <w:ind w:left="318"/>
              <w:jc w:val="left"/>
              <w:rPr>
                <w:rFonts w:asciiTheme="minorHAnsi" w:hAnsiTheme="minorHAnsi"/>
                <w:szCs w:val="22"/>
                <w:lang w:val="en-US"/>
              </w:rPr>
            </w:pPr>
            <w:r>
              <w:rPr>
                <w:rFonts w:asciiTheme="minorHAnsi" w:hAnsiTheme="minorHAnsi"/>
                <w:szCs w:val="22"/>
                <w:lang w:val="en-US"/>
              </w:rPr>
              <w:t>Date:</w:t>
            </w:r>
          </w:p>
        </w:tc>
        <w:tc>
          <w:tcPr>
            <w:tcW w:w="7088" w:type="dxa"/>
            <w:tcBorders>
              <w:bottom w:val="single" w:sz="4" w:space="0" w:color="auto"/>
            </w:tcBorders>
            <w:shd w:val="clear" w:color="auto" w:fill="F2F2F2" w:themeFill="background1" w:themeFillShade="F2"/>
            <w:vAlign w:val="center"/>
          </w:tcPr>
          <w:p w14:paraId="637014D9" w14:textId="77777777" w:rsidR="0011298B" w:rsidRPr="00FE2403" w:rsidRDefault="0011298B" w:rsidP="0011298B">
            <w:pPr>
              <w:spacing w:before="40" w:after="40"/>
              <w:ind w:left="0"/>
              <w:jc w:val="left"/>
              <w:rPr>
                <w:rFonts w:asciiTheme="minorHAnsi" w:hAnsiTheme="minorHAnsi"/>
                <w:szCs w:val="22"/>
                <w:lang w:val="en-US"/>
              </w:rPr>
            </w:pPr>
          </w:p>
        </w:tc>
      </w:tr>
      <w:tr w:rsidR="00306C93" w:rsidRPr="00FE2403" w14:paraId="1EAD9BFE" w14:textId="77777777" w:rsidTr="004B7B71">
        <w:tc>
          <w:tcPr>
            <w:tcW w:w="2835" w:type="dxa"/>
            <w:shd w:val="clear" w:color="auto" w:fill="F2F2F2" w:themeFill="background1" w:themeFillShade="F2"/>
            <w:vAlign w:val="center"/>
          </w:tcPr>
          <w:p w14:paraId="3CE2E386" w14:textId="0DBF2194" w:rsidR="00306C93" w:rsidRPr="00FE2403" w:rsidRDefault="00306C93" w:rsidP="0011298B">
            <w:pPr>
              <w:spacing w:before="40" w:after="40"/>
              <w:ind w:left="318"/>
              <w:jc w:val="left"/>
              <w:rPr>
                <w:rFonts w:asciiTheme="minorHAnsi" w:hAnsiTheme="minorHAnsi"/>
                <w:szCs w:val="22"/>
                <w:lang w:val="en-US"/>
              </w:rPr>
            </w:pPr>
            <w:r w:rsidRPr="00FE2403">
              <w:rPr>
                <w:rFonts w:asciiTheme="minorHAnsi" w:hAnsiTheme="minorHAnsi"/>
                <w:szCs w:val="22"/>
                <w:lang w:val="en-US"/>
              </w:rPr>
              <w:t>Email address</w:t>
            </w:r>
          </w:p>
        </w:tc>
        <w:tc>
          <w:tcPr>
            <w:tcW w:w="7088" w:type="dxa"/>
            <w:shd w:val="clear" w:color="auto" w:fill="F2F2F2" w:themeFill="background1" w:themeFillShade="F2"/>
            <w:vAlign w:val="center"/>
          </w:tcPr>
          <w:p w14:paraId="36D82FC6" w14:textId="20B6ED4D" w:rsidR="00306C93" w:rsidRPr="00FE2403" w:rsidRDefault="0011298B" w:rsidP="0011298B">
            <w:pPr>
              <w:spacing w:before="40" w:after="40"/>
              <w:ind w:left="0"/>
              <w:jc w:val="left"/>
              <w:rPr>
                <w:rFonts w:asciiTheme="minorHAnsi" w:hAnsiTheme="minorHAnsi"/>
                <w:szCs w:val="22"/>
                <w:lang w:val="en-US"/>
              </w:rPr>
            </w:pPr>
            <w:r>
              <w:rPr>
                <w:rFonts w:asciiTheme="minorHAnsi" w:hAnsiTheme="minorHAnsi"/>
                <w:szCs w:val="22"/>
                <w:lang w:val="en-US"/>
              </w:rPr>
              <w:t>technical.rules@westernpower.com.au</w:t>
            </w:r>
          </w:p>
        </w:tc>
      </w:tr>
    </w:tbl>
    <w:p w14:paraId="30BC33CF" w14:textId="77777777" w:rsidR="005E710D" w:rsidRPr="0011298B" w:rsidRDefault="005E710D" w:rsidP="0011298B">
      <w:pPr>
        <w:spacing w:after="0"/>
        <w:ind w:left="0"/>
        <w:jc w:val="left"/>
        <w:rPr>
          <w:rFonts w:asciiTheme="minorHAnsi" w:hAnsiTheme="minorHAnsi"/>
          <w:sz w:val="16"/>
        </w:rPr>
      </w:pPr>
    </w:p>
    <w:sectPr w:rsidR="005E710D" w:rsidRPr="0011298B" w:rsidSect="003A2216">
      <w:footerReference w:type="default" r:id="rId10"/>
      <w:headerReference w:type="first" r:id="rId11"/>
      <w:pgSz w:w="11906" w:h="16838" w:code="9"/>
      <w:pgMar w:top="1418" w:right="1134" w:bottom="1418" w:left="1134" w:header="680" w:footer="476" w:gutter="0"/>
      <w:pgNumType w:chapStyle="9"/>
      <w:cols w:space="708"/>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UAGEAYgBsAGUAIABUAGUAeAB0AA==" wne:acdName="acd5" wne:fciIndexBasedOn="0065"/>
    <wne:acd wne:argValue="QQBwAHAAZQBuAGQAaQB4ACAASABlAGEAZABpAG4AZwA=" wne:acdName="acd6" wne:fciIndexBasedOn="0211"/>
    <wne:acd wne:argValue="AQAAACIA" wne:acdName="acd7" wne:fciIndexBasedOn="0065"/>
    <wne:acd wne:argValue="QQBwAHAAZQBuAGQAaQB4ACAATABhAG4AZABzAGMAYQBwAGUA" wne:acdName="acd8" wne:fciIndexBasedOn="0211"/>
    <wne:acd wne:argValue="AQAAAAQA" wne:acdName="acd9" wne:fciIndexBasedOn="0065"/>
    <wne:acd wne:argValue="AgBCAHUAbABsAGUAdAAgAEYAbwByAG0AYQB0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F072A" w14:textId="77777777" w:rsidR="00DF48D3" w:rsidRDefault="00DF48D3">
      <w:r>
        <w:separator/>
      </w:r>
    </w:p>
  </w:endnote>
  <w:endnote w:type="continuationSeparator" w:id="0">
    <w:p w14:paraId="26B86E22" w14:textId="77777777" w:rsidR="00DF48D3" w:rsidRDefault="00DF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33D8681F-D492-49E6-913D-567B6C16DB41}"/>
    <w:embedBold r:id="rId2" w:fontKey="{DC7DCD06-CF71-4BA5-B435-153519E994E8}"/>
    <w:embedItalic r:id="rId3" w:fontKey="{D7DA9384-B871-4229-B27B-94237AEA98DA}"/>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CCCC944A-A7EA-41CD-879D-102A0137F04E}"/>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26500" w14:textId="0B2F0DA2" w:rsidR="008F77A8" w:rsidRPr="00070134" w:rsidRDefault="005E710D" w:rsidP="00193597">
    <w:pPr>
      <w:pStyle w:val="Footer"/>
      <w:pBdr>
        <w:top w:val="none" w:sz="0" w:space="0" w:color="auto"/>
      </w:pBdr>
      <w:tabs>
        <w:tab w:val="clear" w:pos="9855"/>
        <w:tab w:val="center" w:pos="4536"/>
        <w:tab w:val="right" w:pos="9085"/>
      </w:tabs>
      <w:spacing w:line="0" w:lineRule="atLeast"/>
      <w:ind w:left="284"/>
      <w:rPr>
        <w:rFonts w:ascii="Arial" w:hAnsi="Arial" w:cs="Arial"/>
        <w:noProof/>
        <w:color w:val="404040" w:themeColor="text1" w:themeTint="BF"/>
        <w:lang w:eastAsia="en-AU"/>
      </w:rPr>
    </w:pPr>
    <w:r w:rsidRPr="00070134">
      <w:rPr>
        <w:rFonts w:ascii="Arial" w:hAnsi="Arial" w:cs="Arial"/>
        <w:noProof/>
        <w:color w:val="404040" w:themeColor="text1" w:themeTint="BF"/>
        <w:sz w:val="18"/>
        <w:lang w:eastAsia="en-AU"/>
      </w:rPr>
      <w:t>DM# 13333926</w:t>
    </w:r>
    <w:r w:rsidR="008F77A8" w:rsidRPr="00070134">
      <w:rPr>
        <w:noProof/>
        <w:color w:val="404040" w:themeColor="text1" w:themeTint="BF"/>
        <w:sz w:val="18"/>
        <w:lang w:eastAsia="en-AU"/>
      </w:rPr>
      <w:tab/>
    </w:r>
    <w:r w:rsidR="008F77A8" w:rsidRPr="00070134">
      <w:rPr>
        <w:noProof/>
        <w:color w:val="404040" w:themeColor="text1" w:themeTint="BF"/>
        <w:sz w:val="18"/>
        <w:lang w:eastAsia="en-AU"/>
      </w:rPr>
      <w:tab/>
    </w:r>
    <w:r w:rsidR="008F77A8" w:rsidRPr="00070134">
      <w:rPr>
        <w:rFonts w:ascii="Arial" w:hAnsi="Arial" w:cs="Arial"/>
        <w:noProof/>
        <w:color w:val="404040" w:themeColor="text1" w:themeTint="BF"/>
        <w:sz w:val="18"/>
        <w:lang w:eastAsia="en-AU"/>
      </w:rPr>
      <w:fldChar w:fldCharType="begin"/>
    </w:r>
    <w:r w:rsidR="008F77A8" w:rsidRPr="00070134">
      <w:rPr>
        <w:rFonts w:ascii="Arial" w:hAnsi="Arial" w:cs="Arial"/>
        <w:noProof/>
        <w:color w:val="404040" w:themeColor="text1" w:themeTint="BF"/>
        <w:sz w:val="18"/>
        <w:lang w:eastAsia="en-AU"/>
      </w:rPr>
      <w:instrText xml:space="preserve"> PAGE   \* MERGEFORMAT </w:instrText>
    </w:r>
    <w:r w:rsidR="008F77A8" w:rsidRPr="00070134">
      <w:rPr>
        <w:rFonts w:ascii="Arial" w:hAnsi="Arial" w:cs="Arial"/>
        <w:noProof/>
        <w:color w:val="404040" w:themeColor="text1" w:themeTint="BF"/>
        <w:sz w:val="18"/>
        <w:lang w:eastAsia="en-AU"/>
      </w:rPr>
      <w:fldChar w:fldCharType="separate"/>
    </w:r>
    <w:r w:rsidR="00B82293">
      <w:rPr>
        <w:rFonts w:ascii="Arial" w:hAnsi="Arial" w:cs="Arial"/>
        <w:noProof/>
        <w:color w:val="404040" w:themeColor="text1" w:themeTint="BF"/>
        <w:sz w:val="18"/>
        <w:lang w:eastAsia="en-AU"/>
      </w:rPr>
      <w:t>6</w:t>
    </w:r>
    <w:r w:rsidR="008F77A8" w:rsidRPr="00070134">
      <w:rPr>
        <w:rFonts w:ascii="Arial" w:hAnsi="Arial" w:cs="Arial"/>
        <w:noProof/>
        <w:color w:val="404040" w:themeColor="text1" w:themeTint="BF"/>
        <w:sz w:val="18"/>
        <w:lang w:eastAsia="en-A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59422" w14:textId="77777777" w:rsidR="00DF48D3" w:rsidRDefault="00DF48D3">
      <w:r>
        <w:separator/>
      </w:r>
    </w:p>
  </w:footnote>
  <w:footnote w:type="continuationSeparator" w:id="0">
    <w:p w14:paraId="29032326" w14:textId="77777777" w:rsidR="00DF48D3" w:rsidRDefault="00DF48D3">
      <w:r>
        <w:continuationSeparator/>
      </w:r>
    </w:p>
  </w:footnote>
  <w:footnote w:id="1">
    <w:p w14:paraId="2D8F2B69" w14:textId="740AA4CC" w:rsidR="00C52FA3" w:rsidRDefault="00C52FA3" w:rsidP="00C52FA3">
      <w:pPr>
        <w:pStyle w:val="FootnoteText"/>
      </w:pPr>
      <w:r>
        <w:rPr>
          <w:rStyle w:val="FootnoteReference"/>
        </w:rPr>
        <w:footnoteRef/>
      </w:r>
      <w:hyperlink r:id="rId1" w:history="1">
        <w:r w:rsidRPr="000D68DB">
          <w:rPr>
            <w:rStyle w:val="Hyperlink"/>
            <w:sz w:val="16"/>
          </w:rPr>
          <w:t>https://www.erawa.com.au/electricity/electricity-access/western-power-network/technical-rules</w:t>
        </w:r>
      </w:hyperlink>
      <w:r w:rsidRPr="000D68DB">
        <w:rPr>
          <w:sz w:val="16"/>
        </w:rPr>
        <w:t xml:space="preserve"> </w:t>
      </w:r>
    </w:p>
  </w:footnote>
  <w:footnote w:id="2">
    <w:p w14:paraId="1F8F267D" w14:textId="5A6C62B5" w:rsidR="005829FA" w:rsidRPr="00232CB3" w:rsidRDefault="005829FA">
      <w:pPr>
        <w:pStyle w:val="FootnoteText"/>
        <w:rPr>
          <w:sz w:val="16"/>
        </w:rPr>
      </w:pPr>
      <w:r>
        <w:rPr>
          <w:rStyle w:val="FootnoteReference"/>
        </w:rPr>
        <w:footnoteRef/>
      </w:r>
      <w:hyperlink r:id="rId2" w:history="1">
        <w:r w:rsidR="00E1317B" w:rsidRPr="00656868">
          <w:rPr>
            <w:rStyle w:val="Hyperlink"/>
            <w:sz w:val="16"/>
          </w:rPr>
          <w:t>http://www.westernpower.com.au/documents/Western Power Users seeking Technical Rules Exemptions Guidelines_September_2016.pdf</w:t>
        </w:r>
      </w:hyperlink>
      <w:r w:rsidRPr="00232CB3">
        <w:rPr>
          <w:sz w:val="16"/>
        </w:rPr>
        <w:t xml:space="preserve"> </w:t>
      </w:r>
    </w:p>
  </w:footnote>
  <w:footnote w:id="3">
    <w:p w14:paraId="648F2BB4" w14:textId="5515263E" w:rsidR="00D57EE0" w:rsidRPr="00D57EE0" w:rsidRDefault="00D57EE0" w:rsidP="00D57EE0">
      <w:pPr>
        <w:autoSpaceDE w:val="0"/>
        <w:autoSpaceDN w:val="0"/>
        <w:adjustRightInd w:val="0"/>
        <w:spacing w:after="0" w:line="240" w:lineRule="auto"/>
        <w:ind w:left="0"/>
        <w:jc w:val="left"/>
        <w:rPr>
          <w:rFonts w:asciiTheme="minorHAnsi" w:hAnsiTheme="minorHAnsi" w:cs="Calibri,Italic"/>
          <w:i/>
          <w:iCs/>
          <w:szCs w:val="22"/>
          <w:lang w:eastAsia="en-AU"/>
        </w:rPr>
      </w:pPr>
      <w:r>
        <w:rPr>
          <w:rStyle w:val="FootnoteReference"/>
        </w:rPr>
        <w:footnoteRef/>
      </w:r>
      <w:r>
        <w:t xml:space="preserve"> </w:t>
      </w:r>
      <w:r w:rsidR="00B57688">
        <w:rPr>
          <w:rFonts w:asciiTheme="minorHAnsi" w:hAnsiTheme="minorHAnsi"/>
          <w:szCs w:val="22"/>
        </w:rPr>
        <w:t>The c</w:t>
      </w:r>
      <w:r w:rsidRPr="00E25AF7">
        <w:rPr>
          <w:rFonts w:asciiTheme="minorHAnsi" w:hAnsiTheme="minorHAnsi"/>
          <w:i/>
          <w:szCs w:val="22"/>
        </w:rPr>
        <w:t>onnection point</w:t>
      </w:r>
      <w:r w:rsidR="00B57688">
        <w:rPr>
          <w:rFonts w:asciiTheme="minorHAnsi" w:hAnsiTheme="minorHAnsi"/>
          <w:szCs w:val="22"/>
        </w:rPr>
        <w:t xml:space="preserve"> is defined in </w:t>
      </w:r>
      <w:r w:rsidR="00B57688" w:rsidRPr="00D57EE0">
        <w:rPr>
          <w:rFonts w:asciiTheme="minorHAnsi" w:hAnsiTheme="minorHAnsi"/>
          <w:szCs w:val="22"/>
        </w:rPr>
        <w:t>the Rules</w:t>
      </w:r>
      <w:r w:rsidR="00B57688">
        <w:rPr>
          <w:rFonts w:asciiTheme="minorHAnsi" w:hAnsiTheme="minorHAnsi"/>
          <w:szCs w:val="22"/>
        </w:rPr>
        <w:t xml:space="preserve"> as</w:t>
      </w:r>
      <w:r w:rsidR="00B57688" w:rsidRPr="00D57EE0">
        <w:rPr>
          <w:rFonts w:asciiTheme="minorHAnsi" w:hAnsiTheme="minorHAnsi"/>
          <w:szCs w:val="22"/>
        </w:rPr>
        <w:t xml:space="preserve"> </w:t>
      </w:r>
      <w:r w:rsidRPr="00D57EE0">
        <w:rPr>
          <w:rFonts w:asciiTheme="minorHAnsi" w:hAnsiTheme="minorHAnsi"/>
          <w:szCs w:val="22"/>
        </w:rPr>
        <w:t>a</w:t>
      </w:r>
      <w:r w:rsidRPr="00D57EE0">
        <w:rPr>
          <w:rFonts w:asciiTheme="minorHAnsi" w:hAnsiTheme="minorHAnsi" w:cs="Calibri"/>
          <w:szCs w:val="22"/>
          <w:lang w:eastAsia="en-AU"/>
        </w:rPr>
        <w:t xml:space="preserve"> point on the network</w:t>
      </w:r>
      <w:r w:rsidR="00B57688">
        <w:rPr>
          <w:rFonts w:asciiTheme="minorHAnsi" w:hAnsiTheme="minorHAnsi" w:cs="Calibri"/>
          <w:szCs w:val="22"/>
          <w:lang w:eastAsia="en-AU"/>
        </w:rPr>
        <w:t>,</w:t>
      </w:r>
      <w:r w:rsidRPr="00D57EE0">
        <w:rPr>
          <w:rFonts w:asciiTheme="minorHAnsi" w:hAnsiTheme="minorHAnsi" w:cs="Calibri"/>
          <w:szCs w:val="22"/>
          <w:lang w:eastAsia="en-AU"/>
        </w:rPr>
        <w:t xml:space="preserve"> where the </w:t>
      </w:r>
      <w:r w:rsidRPr="00D57EE0">
        <w:rPr>
          <w:rFonts w:asciiTheme="minorHAnsi" w:hAnsiTheme="minorHAnsi" w:cs="Calibri,Italic"/>
          <w:i/>
          <w:iCs/>
          <w:szCs w:val="22"/>
          <w:lang w:eastAsia="en-AU"/>
        </w:rPr>
        <w:t>Network Service Provider</w:t>
      </w:r>
      <w:r w:rsidRPr="00D57EE0">
        <w:rPr>
          <w:rFonts w:asciiTheme="minorHAnsi" w:hAnsiTheme="minorHAnsi" w:cs="Calibri"/>
          <w:szCs w:val="22"/>
          <w:lang w:eastAsia="en-AU"/>
        </w:rPr>
        <w:t xml:space="preserve">’s </w:t>
      </w:r>
      <w:r w:rsidRPr="00D57EE0">
        <w:rPr>
          <w:rFonts w:asciiTheme="minorHAnsi" w:hAnsiTheme="minorHAnsi" w:cs="Calibri,Italic"/>
          <w:i/>
          <w:iCs/>
          <w:szCs w:val="22"/>
          <w:lang w:eastAsia="en-AU"/>
        </w:rPr>
        <w:t xml:space="preserve">primary equipment </w:t>
      </w:r>
      <w:r w:rsidRPr="00D57EE0">
        <w:rPr>
          <w:rFonts w:asciiTheme="minorHAnsi" w:hAnsiTheme="minorHAnsi" w:cs="Calibri"/>
          <w:szCs w:val="22"/>
          <w:lang w:eastAsia="en-AU"/>
        </w:rPr>
        <w:t xml:space="preserve">(excluding metering assets) is connected to </w:t>
      </w:r>
      <w:r w:rsidRPr="00D57EE0">
        <w:rPr>
          <w:rFonts w:asciiTheme="minorHAnsi" w:hAnsiTheme="minorHAnsi" w:cs="Calibri,Italic"/>
          <w:i/>
          <w:iCs/>
          <w:szCs w:val="22"/>
          <w:lang w:eastAsia="en-AU"/>
        </w:rPr>
        <w:t xml:space="preserve">primary equipment </w:t>
      </w:r>
      <w:r w:rsidRPr="00D57EE0">
        <w:rPr>
          <w:rFonts w:asciiTheme="minorHAnsi" w:hAnsiTheme="minorHAnsi" w:cs="Calibri"/>
          <w:szCs w:val="22"/>
          <w:lang w:eastAsia="en-AU"/>
        </w:rPr>
        <w:t xml:space="preserve">owned by a </w:t>
      </w:r>
      <w:r w:rsidRPr="00D57EE0">
        <w:rPr>
          <w:rFonts w:asciiTheme="minorHAnsi" w:hAnsiTheme="minorHAnsi" w:cs="Calibri,Italic"/>
          <w:i/>
          <w:iCs/>
          <w:szCs w:val="22"/>
          <w:lang w:eastAsia="en-AU"/>
        </w:rPr>
        <w:t>User</w:t>
      </w:r>
      <w:r w:rsidRPr="00D57EE0">
        <w:rPr>
          <w:rFonts w:asciiTheme="minorHAnsi" w:hAnsiTheme="minorHAnsi" w:cs="Calibri"/>
          <w:szCs w:val="22"/>
          <w:lang w:eastAsia="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8F06" w14:textId="2D078F5A" w:rsidR="003A2216" w:rsidRPr="00B82293" w:rsidRDefault="003A2216" w:rsidP="00B82293">
    <w:pPr>
      <w:pStyle w:val="Header"/>
      <w:pBdr>
        <w:bottom w:val="none" w:sz="0" w:space="0" w:color="auto"/>
      </w:pBdr>
      <w:tabs>
        <w:tab w:val="clear" w:pos="4956"/>
        <w:tab w:val="clear" w:pos="9855"/>
        <w:tab w:val="left" w:pos="1485"/>
      </w:tabs>
    </w:pPr>
    <w:r w:rsidRPr="003A2216">
      <w:rPr>
        <w:noProof/>
        <w:lang w:eastAsia="en-AU"/>
      </w:rPr>
      <w:drawing>
        <wp:anchor distT="0" distB="0" distL="114300" distR="114300" simplePos="0" relativeHeight="251660288" behindDoc="0" locked="0" layoutInCell="1" allowOverlap="1" wp14:anchorId="1BE2B924" wp14:editId="4D8CEE23">
          <wp:simplePos x="0" y="0"/>
          <wp:positionH relativeFrom="column">
            <wp:posOffset>-332740</wp:posOffset>
          </wp:positionH>
          <wp:positionV relativeFrom="paragraph">
            <wp:posOffset>-179070</wp:posOffset>
          </wp:positionV>
          <wp:extent cx="1690370" cy="278765"/>
          <wp:effectExtent l="0" t="0" r="508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ower Logo - white(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90370" cy="278765"/>
                  </a:xfrm>
                  <a:prstGeom prst="rect">
                    <a:avLst/>
                  </a:prstGeom>
                </pic:spPr>
              </pic:pic>
            </a:graphicData>
          </a:graphic>
          <wp14:sizeRelH relativeFrom="page">
            <wp14:pctWidth>0</wp14:pctWidth>
          </wp14:sizeRelH>
          <wp14:sizeRelV relativeFrom="page">
            <wp14:pctHeight>0</wp14:pctHeight>
          </wp14:sizeRelV>
        </wp:anchor>
      </w:drawing>
    </w:r>
    <w:r w:rsidRPr="003A2216">
      <w:rPr>
        <w:noProof/>
        <w:lang w:eastAsia="en-AU"/>
      </w:rPr>
      <mc:AlternateContent>
        <mc:Choice Requires="wps">
          <w:drawing>
            <wp:anchor distT="0" distB="0" distL="114300" distR="114300" simplePos="0" relativeHeight="251658240" behindDoc="0" locked="0" layoutInCell="1" allowOverlap="1" wp14:anchorId="4F3FCEBD" wp14:editId="139B72B9">
              <wp:simplePos x="0" y="0"/>
              <wp:positionH relativeFrom="page">
                <wp:posOffset>-3810</wp:posOffset>
              </wp:positionH>
              <wp:positionV relativeFrom="page">
                <wp:posOffset>2540</wp:posOffset>
              </wp:positionV>
              <wp:extent cx="8081645" cy="802640"/>
              <wp:effectExtent l="0" t="0" r="0" b="0"/>
              <wp:wrapNone/>
              <wp:docPr id="2" name="Isosceles Triangle 2"/>
              <wp:cNvGraphicFramePr/>
              <a:graphic xmlns:a="http://schemas.openxmlformats.org/drawingml/2006/main">
                <a:graphicData uri="http://schemas.microsoft.com/office/word/2010/wordprocessingShape">
                  <wps:wsp>
                    <wps:cNvSpPr/>
                    <wps:spPr>
                      <a:xfrm>
                        <a:off x="0" y="0"/>
                        <a:ext cx="8081645" cy="802640"/>
                      </a:xfrm>
                      <a:custGeom>
                        <a:avLst/>
                        <a:gdLst>
                          <a:gd name="connsiteX0" fmla="*/ 0 w 3449955"/>
                          <a:gd name="connsiteY0" fmla="*/ 802005 h 802005"/>
                          <a:gd name="connsiteX1" fmla="*/ 1724978 w 3449955"/>
                          <a:gd name="connsiteY1" fmla="*/ 0 h 802005"/>
                          <a:gd name="connsiteX2" fmla="*/ 3449955 w 3449955"/>
                          <a:gd name="connsiteY2" fmla="*/ 802005 h 802005"/>
                          <a:gd name="connsiteX3" fmla="*/ 0 w 3449955"/>
                          <a:gd name="connsiteY3" fmla="*/ 802005 h 802005"/>
                          <a:gd name="connsiteX0" fmla="*/ 198408 w 3648363"/>
                          <a:gd name="connsiteY0" fmla="*/ 991786 h 991786"/>
                          <a:gd name="connsiteX1" fmla="*/ 0 w 3648363"/>
                          <a:gd name="connsiteY1" fmla="*/ 0 h 991786"/>
                          <a:gd name="connsiteX2" fmla="*/ 3648363 w 3648363"/>
                          <a:gd name="connsiteY2" fmla="*/ 991786 h 991786"/>
                          <a:gd name="connsiteX3" fmla="*/ 198408 w 3648363"/>
                          <a:gd name="connsiteY3" fmla="*/ 991786 h 991786"/>
                          <a:gd name="connsiteX0" fmla="*/ 0 w 3648363"/>
                          <a:gd name="connsiteY0" fmla="*/ 991786 h 991786"/>
                          <a:gd name="connsiteX1" fmla="*/ 0 w 3648363"/>
                          <a:gd name="connsiteY1" fmla="*/ 0 h 991786"/>
                          <a:gd name="connsiteX2" fmla="*/ 3648363 w 3648363"/>
                          <a:gd name="connsiteY2" fmla="*/ 991786 h 991786"/>
                          <a:gd name="connsiteX3" fmla="*/ 0 w 3648363"/>
                          <a:gd name="connsiteY3" fmla="*/ 991786 h 991786"/>
                          <a:gd name="connsiteX0" fmla="*/ 0 w 5416263"/>
                          <a:gd name="connsiteY0" fmla="*/ 991786 h 991786"/>
                          <a:gd name="connsiteX1" fmla="*/ 0 w 5416263"/>
                          <a:gd name="connsiteY1" fmla="*/ 0 h 991786"/>
                          <a:gd name="connsiteX2" fmla="*/ 5416263 w 5416263"/>
                          <a:gd name="connsiteY2" fmla="*/ 0 h 991786"/>
                          <a:gd name="connsiteX3" fmla="*/ 0 w 5416263"/>
                          <a:gd name="connsiteY3" fmla="*/ 991786 h 991786"/>
                        </a:gdLst>
                        <a:ahLst/>
                        <a:cxnLst>
                          <a:cxn ang="0">
                            <a:pos x="connsiteX0" y="connsiteY0"/>
                          </a:cxn>
                          <a:cxn ang="0">
                            <a:pos x="connsiteX1" y="connsiteY1"/>
                          </a:cxn>
                          <a:cxn ang="0">
                            <a:pos x="connsiteX2" y="connsiteY2"/>
                          </a:cxn>
                          <a:cxn ang="0">
                            <a:pos x="connsiteX3" y="connsiteY3"/>
                          </a:cxn>
                        </a:cxnLst>
                        <a:rect l="l" t="t" r="r" b="b"/>
                        <a:pathLst>
                          <a:path w="5416263" h="991786">
                            <a:moveTo>
                              <a:pt x="0" y="991786"/>
                            </a:moveTo>
                            <a:lnTo>
                              <a:pt x="0" y="0"/>
                            </a:lnTo>
                            <a:lnTo>
                              <a:pt x="5416263" y="0"/>
                            </a:lnTo>
                            <a:lnTo>
                              <a:pt x="0" y="991786"/>
                            </a:lnTo>
                            <a:close/>
                          </a:path>
                        </a:pathLst>
                      </a:custGeom>
                      <a:solidFill>
                        <a:srgbClr val="F37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7E35" id="Isosceles Triangle 2" o:spid="_x0000_s1026" style="position:absolute;margin-left:-.3pt;margin-top:.2pt;width:636.35pt;height:6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416263,99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" path="m,991786l,,5416263,,,991786xe" fillcolor="#f37420" stroked="f" strokeweight="2pt">
              <v:path arrowok="t" o:connecttype="custom" o:connectlocs="0,802640;0,0;8081645,0;0,802640" o:connectangles="0,0,0,0"/>
              <w10:wrap anchorx="page" anchory="page"/>
            </v:shape>
          </w:pict>
        </mc:Fallback>
      </mc:AlternateContent>
    </w:r>
    <w:r w:rsidRPr="003A2216">
      <w:rPr>
        <w:noProof/>
        <w:lang w:eastAsia="en-AU"/>
      </w:rPr>
      <mc:AlternateContent>
        <mc:Choice Requires="wps">
          <w:drawing>
            <wp:anchor distT="0" distB="0" distL="114300" distR="114300" simplePos="0" relativeHeight="251656192" behindDoc="0" locked="0" layoutInCell="1" allowOverlap="1" wp14:anchorId="473EEFBD" wp14:editId="70761361">
              <wp:simplePos x="0" y="0"/>
              <wp:positionH relativeFrom="page">
                <wp:posOffset>4737100</wp:posOffset>
              </wp:positionH>
              <wp:positionV relativeFrom="page">
                <wp:posOffset>2540</wp:posOffset>
              </wp:positionV>
              <wp:extent cx="2991485" cy="449580"/>
              <wp:effectExtent l="0" t="0" r="0" b="7620"/>
              <wp:wrapNone/>
              <wp:docPr id="5" name="Isosceles Triangle 2"/>
              <wp:cNvGraphicFramePr/>
              <a:graphic xmlns:a="http://schemas.openxmlformats.org/drawingml/2006/main">
                <a:graphicData uri="http://schemas.microsoft.com/office/word/2010/wordprocessingShape">
                  <wps:wsp>
                    <wps:cNvSpPr/>
                    <wps:spPr>
                      <a:xfrm flipH="1">
                        <a:off x="0" y="0"/>
                        <a:ext cx="2991485" cy="449580"/>
                      </a:xfrm>
                      <a:custGeom>
                        <a:avLst/>
                        <a:gdLst>
                          <a:gd name="connsiteX0" fmla="*/ 0 w 3449955"/>
                          <a:gd name="connsiteY0" fmla="*/ 802005 h 802005"/>
                          <a:gd name="connsiteX1" fmla="*/ 1724978 w 3449955"/>
                          <a:gd name="connsiteY1" fmla="*/ 0 h 802005"/>
                          <a:gd name="connsiteX2" fmla="*/ 3449955 w 3449955"/>
                          <a:gd name="connsiteY2" fmla="*/ 802005 h 802005"/>
                          <a:gd name="connsiteX3" fmla="*/ 0 w 3449955"/>
                          <a:gd name="connsiteY3" fmla="*/ 802005 h 802005"/>
                          <a:gd name="connsiteX0" fmla="*/ 198408 w 3648363"/>
                          <a:gd name="connsiteY0" fmla="*/ 991786 h 991786"/>
                          <a:gd name="connsiteX1" fmla="*/ 0 w 3648363"/>
                          <a:gd name="connsiteY1" fmla="*/ 0 h 991786"/>
                          <a:gd name="connsiteX2" fmla="*/ 3648363 w 3648363"/>
                          <a:gd name="connsiteY2" fmla="*/ 991786 h 991786"/>
                          <a:gd name="connsiteX3" fmla="*/ 198408 w 3648363"/>
                          <a:gd name="connsiteY3" fmla="*/ 991786 h 991786"/>
                          <a:gd name="connsiteX0" fmla="*/ 0 w 3648363"/>
                          <a:gd name="connsiteY0" fmla="*/ 991786 h 991786"/>
                          <a:gd name="connsiteX1" fmla="*/ 0 w 3648363"/>
                          <a:gd name="connsiteY1" fmla="*/ 0 h 991786"/>
                          <a:gd name="connsiteX2" fmla="*/ 3648363 w 3648363"/>
                          <a:gd name="connsiteY2" fmla="*/ 991786 h 991786"/>
                          <a:gd name="connsiteX3" fmla="*/ 0 w 3648363"/>
                          <a:gd name="connsiteY3" fmla="*/ 991786 h 991786"/>
                          <a:gd name="connsiteX0" fmla="*/ 0 w 5416263"/>
                          <a:gd name="connsiteY0" fmla="*/ 991786 h 991786"/>
                          <a:gd name="connsiteX1" fmla="*/ 0 w 5416263"/>
                          <a:gd name="connsiteY1" fmla="*/ 0 h 991786"/>
                          <a:gd name="connsiteX2" fmla="*/ 5416263 w 5416263"/>
                          <a:gd name="connsiteY2" fmla="*/ 0 h 991786"/>
                          <a:gd name="connsiteX3" fmla="*/ 0 w 5416263"/>
                          <a:gd name="connsiteY3" fmla="*/ 991786 h 991786"/>
                        </a:gdLst>
                        <a:ahLst/>
                        <a:cxnLst>
                          <a:cxn ang="0">
                            <a:pos x="connsiteX0" y="connsiteY0"/>
                          </a:cxn>
                          <a:cxn ang="0">
                            <a:pos x="connsiteX1" y="connsiteY1"/>
                          </a:cxn>
                          <a:cxn ang="0">
                            <a:pos x="connsiteX2" y="connsiteY2"/>
                          </a:cxn>
                          <a:cxn ang="0">
                            <a:pos x="connsiteX3" y="connsiteY3"/>
                          </a:cxn>
                        </a:cxnLst>
                        <a:rect l="l" t="t" r="r" b="b"/>
                        <a:pathLst>
                          <a:path w="5416263" h="991786">
                            <a:moveTo>
                              <a:pt x="0" y="991786"/>
                            </a:moveTo>
                            <a:lnTo>
                              <a:pt x="0" y="0"/>
                            </a:lnTo>
                            <a:lnTo>
                              <a:pt x="5416263" y="0"/>
                            </a:lnTo>
                            <a:lnTo>
                              <a:pt x="0" y="991786"/>
                            </a:lnTo>
                            <a:close/>
                          </a:path>
                        </a:pathLst>
                      </a:custGeom>
                      <a:solidFill>
                        <a:srgbClr val="D65E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98EB" id="Isosceles Triangle 2" o:spid="_x0000_s1026" style="position:absolute;margin-left:373pt;margin-top:.2pt;width:235.55pt;height:35.4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416263,99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" path="m,991786l,,5416263,,,991786xe" fillcolor="#d65e0c" stroked="f" strokeweight="2pt">
              <v:path arrowok="t" o:connecttype="custom" o:connectlocs="0,449580;0,0;2991485,0;0,449580" o:connectangles="0,0,0,0"/>
              <w10:wrap anchorx="page" anchory="page"/>
            </v:shape>
          </w:pict>
        </mc:Fallback>
      </mc:AlternateContent>
    </w:r>
    <w:r w:rsidR="00B8229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969"/>
    <w:multiLevelType w:val="hybridMultilevel"/>
    <w:tmpl w:val="AB206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23875"/>
    <w:multiLevelType w:val="hybridMultilevel"/>
    <w:tmpl w:val="3EE2D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F350C"/>
    <w:multiLevelType w:val="hybridMultilevel"/>
    <w:tmpl w:val="B2888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916A28"/>
    <w:multiLevelType w:val="multilevel"/>
    <w:tmpl w:val="8090A970"/>
    <w:lvl w:ilvl="0">
      <w:start w:val="1"/>
      <w:numFmt w:val="upperLetter"/>
      <w:lvlText w:val="Appendix %1 - "/>
      <w:lvlJc w:val="left"/>
      <w:pPr>
        <w:tabs>
          <w:tab w:val="num" w:pos="1429"/>
        </w:tabs>
        <w:ind w:left="1429" w:hanging="360"/>
      </w:pPr>
      <w:rPr>
        <w:rFonts w:ascii="Arial Black" w:hAnsi="Arial Black"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263A08"/>
    <w:multiLevelType w:val="hybridMultilevel"/>
    <w:tmpl w:val="BEA4103A"/>
    <w:lvl w:ilvl="0" w:tplc="E4D8BCC0">
      <w:start w:val="1"/>
      <w:numFmt w:val="upperLetter"/>
      <w:lvlText w:val="Appendix %1 :"/>
      <w:lvlJc w:val="left"/>
      <w:pPr>
        <w:tabs>
          <w:tab w:val="num" w:pos="0"/>
        </w:tabs>
        <w:ind w:left="0" w:firstLine="0"/>
      </w:pPr>
      <w:rPr>
        <w:rFonts w:ascii="Arial Black" w:hAnsi="Arial Black"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04297A"/>
    <w:multiLevelType w:val="hybridMultilevel"/>
    <w:tmpl w:val="EBF23118"/>
    <w:lvl w:ilvl="0" w:tplc="24C899A6">
      <w:start w:val="3"/>
      <w:numFmt w:val="bullet"/>
      <w:lvlText w:val="-"/>
      <w:lvlJc w:val="left"/>
      <w:pPr>
        <w:ind w:left="1015" w:hanging="360"/>
      </w:pPr>
      <w:rPr>
        <w:rFonts w:ascii="Arial" w:eastAsia="Times New Roman" w:hAnsi="Arial" w:cs="Aria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6" w15:restartNumberingAfterBreak="0">
    <w:nsid w:val="0E157C25"/>
    <w:multiLevelType w:val="hybridMultilevel"/>
    <w:tmpl w:val="661464FE"/>
    <w:lvl w:ilvl="0" w:tplc="E9FAE434">
      <w:start w:val="1"/>
      <w:numFmt w:val="upperLetter"/>
      <w:lvlText w:val="Appendix %1 - "/>
      <w:lvlJc w:val="right"/>
      <w:pPr>
        <w:tabs>
          <w:tab w:val="num" w:pos="0"/>
        </w:tabs>
        <w:ind w:left="0" w:firstLine="288"/>
      </w:pPr>
      <w:rPr>
        <w:rFonts w:ascii="Arial Black" w:hAnsi="Arial Black"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424A1E"/>
    <w:multiLevelType w:val="hybridMultilevel"/>
    <w:tmpl w:val="41C0DDC2"/>
    <w:lvl w:ilvl="0" w:tplc="F68CDDB0">
      <w:start w:val="1"/>
      <w:numFmt w:val="decimal"/>
      <w:lvlText w:val="%1."/>
      <w:lvlJc w:val="left"/>
      <w:pPr>
        <w:tabs>
          <w:tab w:val="num" w:pos="567"/>
        </w:tabs>
        <w:ind w:left="567" w:hanging="567"/>
      </w:pPr>
      <w:rPr>
        <w:rFonts w:ascii="Arial Black" w:hAnsi="Arial Black"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1A648B"/>
    <w:multiLevelType w:val="multilevel"/>
    <w:tmpl w:val="56904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4BA5AA3"/>
    <w:multiLevelType w:val="hybridMultilevel"/>
    <w:tmpl w:val="ED125CC4"/>
    <w:lvl w:ilvl="0" w:tplc="24C899A6">
      <w:start w:val="3"/>
      <w:numFmt w:val="bullet"/>
      <w:lvlText w:val="-"/>
      <w:lvlJc w:val="left"/>
      <w:pPr>
        <w:ind w:left="1440" w:hanging="360"/>
      </w:pPr>
      <w:rPr>
        <w:rFonts w:ascii="Arial" w:eastAsia="Times New Roman" w:hAnsi="Arial" w:cs="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4C6321A"/>
    <w:multiLevelType w:val="hybridMultilevel"/>
    <w:tmpl w:val="91CEF3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9A925B5"/>
    <w:multiLevelType w:val="hybridMultilevel"/>
    <w:tmpl w:val="78C0D3B2"/>
    <w:lvl w:ilvl="0" w:tplc="24C899A6">
      <w:start w:val="3"/>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9DD796C"/>
    <w:multiLevelType w:val="hybridMultilevel"/>
    <w:tmpl w:val="F0FE0ADC"/>
    <w:lvl w:ilvl="0" w:tplc="DA605764">
      <w:start w:val="1"/>
      <w:numFmt w:val="upperLetter"/>
      <w:lvlText w:val="Appendix %1 -"/>
      <w:lvlJc w:val="left"/>
      <w:pPr>
        <w:tabs>
          <w:tab w:val="num" w:pos="0"/>
        </w:tabs>
        <w:ind w:left="0" w:firstLine="288"/>
      </w:pPr>
      <w:rPr>
        <w:rFonts w:ascii="Arial Black" w:hAnsi="Arial Black"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BF0FFC"/>
    <w:multiLevelType w:val="multilevel"/>
    <w:tmpl w:val="2528BCD8"/>
    <w:lvl w:ilvl="0">
      <w:start w:val="1"/>
      <w:numFmt w:val="decimal"/>
      <w:lvlText w:val="%1"/>
      <w:lvlJc w:val="left"/>
      <w:pPr>
        <w:tabs>
          <w:tab w:val="num" w:pos="432"/>
        </w:tabs>
        <w:ind w:left="432" w:hanging="432"/>
      </w:pPr>
      <w:rPr>
        <w:rFonts w:ascii="Arial Black" w:hAnsi="Arial Black" w:hint="default"/>
        <w:b w:val="0"/>
        <w:i w:val="0"/>
        <w:sz w:val="28"/>
        <w:szCs w:val="28"/>
      </w:rPr>
    </w:lvl>
    <w:lvl w:ilvl="1">
      <w:start w:val="1"/>
      <w:numFmt w:val="decimal"/>
      <w:lvlText w:val="%1.%2"/>
      <w:lvlJc w:val="left"/>
      <w:pPr>
        <w:tabs>
          <w:tab w:val="num" w:pos="576"/>
        </w:tabs>
        <w:ind w:left="576" w:hanging="576"/>
      </w:pPr>
      <w:rPr>
        <w:rFonts w:ascii="Arial" w:hAnsi="Arial" w:hint="default"/>
        <w:b/>
        <w:i w:val="0"/>
        <w:sz w:val="28"/>
        <w:szCs w:val="28"/>
      </w:rPr>
    </w:lvl>
    <w:lvl w:ilvl="2">
      <w:start w:val="1"/>
      <w:numFmt w:val="decimal"/>
      <w:lvlText w:val="%1.%2.%3"/>
      <w:lvlJc w:val="left"/>
      <w:pPr>
        <w:tabs>
          <w:tab w:val="num" w:pos="720"/>
        </w:tabs>
        <w:ind w:left="720" w:hanging="720"/>
      </w:pPr>
      <w:rPr>
        <w:rFonts w:ascii="Franklin Gothic Demi" w:hAnsi="Franklin Gothic Demi"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74E11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8C55926"/>
    <w:multiLevelType w:val="multilevel"/>
    <w:tmpl w:val="4ECC61B0"/>
    <w:lvl w:ilvl="0">
      <w:start w:val="1"/>
      <w:numFmt w:val="decimal"/>
      <w:lvlText w:val="%1"/>
      <w:lvlJc w:val="left"/>
      <w:pPr>
        <w:tabs>
          <w:tab w:val="num" w:pos="432"/>
        </w:tabs>
        <w:ind w:left="432" w:hanging="432"/>
      </w:pPr>
      <w:rPr>
        <w:rFonts w:ascii="Arial Black" w:hAnsi="Arial Black" w:hint="default"/>
        <w:b w:val="0"/>
        <w:i w:val="0"/>
        <w:sz w:val="28"/>
        <w:szCs w:val="28"/>
      </w:rPr>
    </w:lvl>
    <w:lvl w:ilvl="1">
      <w:start w:val="1"/>
      <w:numFmt w:val="decimal"/>
      <w:lvlText w:val="%1.%2"/>
      <w:lvlJc w:val="left"/>
      <w:pPr>
        <w:tabs>
          <w:tab w:val="num" w:pos="576"/>
        </w:tabs>
        <w:ind w:left="576" w:hanging="576"/>
      </w:pPr>
      <w:rPr>
        <w:rFonts w:ascii="Arial Black" w:hAnsi="Arial Black" w:hint="default"/>
        <w:b w:val="0"/>
        <w:i w:val="0"/>
        <w:sz w:val="24"/>
        <w:szCs w:val="24"/>
      </w:rPr>
    </w:lvl>
    <w:lvl w:ilvl="2">
      <w:start w:val="1"/>
      <w:numFmt w:val="decimal"/>
      <w:lvlText w:val="%1.%2.%3"/>
      <w:lvlJc w:val="left"/>
      <w:pPr>
        <w:tabs>
          <w:tab w:val="num" w:pos="720"/>
        </w:tabs>
        <w:ind w:left="720" w:hanging="720"/>
      </w:pPr>
      <w:rPr>
        <w:rFonts w:ascii="Arial Black" w:hAnsi="Arial Black"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A7508F3"/>
    <w:multiLevelType w:val="multilevel"/>
    <w:tmpl w:val="28DAA402"/>
    <w:lvl w:ilvl="0">
      <w:start w:val="1"/>
      <w:numFmt w:val="upperLetter"/>
      <w:lvlText w:val="Appendix %1 -"/>
      <w:lvlJc w:val="left"/>
      <w:pPr>
        <w:tabs>
          <w:tab w:val="num" w:pos="0"/>
        </w:tabs>
        <w:ind w:left="0" w:firstLine="0"/>
      </w:pPr>
      <w:rPr>
        <w:rFonts w:ascii="Arial Black" w:hAnsi="Arial Black"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911AD8"/>
    <w:multiLevelType w:val="multilevel"/>
    <w:tmpl w:val="FCA87164"/>
    <w:lvl w:ilvl="0">
      <w:start w:val="1"/>
      <w:numFmt w:val="decimal"/>
      <w:pStyle w:val="Heading1"/>
      <w:lvlText w:val="%1"/>
      <w:lvlJc w:val="left"/>
      <w:pPr>
        <w:tabs>
          <w:tab w:val="num" w:pos="709"/>
        </w:tabs>
        <w:ind w:left="709" w:hanging="709"/>
      </w:pPr>
      <w:rPr>
        <w:rFonts w:ascii="Arial" w:hAnsi="Arial" w:cs="Arial" w:hint="default"/>
        <w:b/>
        <w:i w:val="0"/>
        <w:sz w:val="28"/>
        <w:szCs w:val="28"/>
      </w:rPr>
    </w:lvl>
    <w:lvl w:ilvl="1">
      <w:start w:val="1"/>
      <w:numFmt w:val="decimal"/>
      <w:pStyle w:val="Heading2"/>
      <w:lvlText w:val="%1.%2"/>
      <w:lvlJc w:val="left"/>
      <w:pPr>
        <w:tabs>
          <w:tab w:val="num" w:pos="709"/>
        </w:tabs>
        <w:ind w:left="709" w:hanging="709"/>
      </w:pPr>
      <w:rPr>
        <w:rFonts w:ascii="Arial" w:hAnsi="Arial" w:cs="Arial" w:hint="default"/>
        <w:b/>
        <w:i w:val="0"/>
        <w:sz w:val="24"/>
        <w:szCs w:val="24"/>
      </w:rPr>
    </w:lvl>
    <w:lvl w:ilvl="2">
      <w:start w:val="1"/>
      <w:numFmt w:val="decimal"/>
      <w:pStyle w:val="Heading3"/>
      <w:lvlText w:val="%1.%2.%3"/>
      <w:lvlJc w:val="left"/>
      <w:pPr>
        <w:tabs>
          <w:tab w:val="num" w:pos="709"/>
        </w:tabs>
        <w:ind w:left="709" w:hanging="709"/>
      </w:pPr>
      <w:rPr>
        <w:rFonts w:ascii="Arial Black" w:hAnsi="Arial Black" w:hint="default"/>
        <w:b w:val="0"/>
        <w:i w:val="0"/>
        <w:sz w:val="20"/>
        <w:szCs w:val="20"/>
      </w:rPr>
    </w:lvl>
    <w:lvl w:ilvl="3">
      <w:start w:val="1"/>
      <w:numFmt w:val="decimal"/>
      <w:pStyle w:val="Heading4"/>
      <w:lvlText w:val="%4."/>
      <w:lvlJc w:val="left"/>
      <w:pPr>
        <w:tabs>
          <w:tab w:val="num" w:pos="425"/>
        </w:tabs>
        <w:ind w:left="1134" w:hanging="425"/>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upperLetter"/>
      <w:lvlRestart w:val="0"/>
      <w:pStyle w:val="Heading9"/>
      <w:lvlText w:val="Appendix %9 -"/>
      <w:lvlJc w:val="left"/>
      <w:pPr>
        <w:tabs>
          <w:tab w:val="num" w:pos="8955"/>
        </w:tabs>
        <w:ind w:left="8955" w:hanging="1584"/>
      </w:pPr>
      <w:rPr>
        <w:rFonts w:ascii="Arial" w:hAnsi="Arial" w:cs="Arial" w:hint="default"/>
        <w:b/>
        <w:sz w:val="28"/>
        <w:szCs w:val="28"/>
      </w:rPr>
    </w:lvl>
  </w:abstractNum>
  <w:abstractNum w:abstractNumId="18" w15:restartNumberingAfterBreak="0">
    <w:nsid w:val="359674F6"/>
    <w:multiLevelType w:val="multilevel"/>
    <w:tmpl w:val="BEA4103A"/>
    <w:lvl w:ilvl="0">
      <w:start w:val="1"/>
      <w:numFmt w:val="upperLetter"/>
      <w:lvlText w:val="Appendix %1 :"/>
      <w:lvlJc w:val="left"/>
      <w:pPr>
        <w:tabs>
          <w:tab w:val="num" w:pos="0"/>
        </w:tabs>
        <w:ind w:left="0" w:firstLine="0"/>
      </w:pPr>
      <w:rPr>
        <w:rFonts w:ascii="Arial Black" w:hAnsi="Arial Black"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8123C9E"/>
    <w:multiLevelType w:val="hybridMultilevel"/>
    <w:tmpl w:val="15B66C5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D26216F"/>
    <w:multiLevelType w:val="hybridMultilevel"/>
    <w:tmpl w:val="B4FE1AAE"/>
    <w:lvl w:ilvl="0" w:tplc="ED1CCCF0">
      <w:start w:val="1"/>
      <w:numFmt w:val="bullet"/>
      <w:lvlText w:val=""/>
      <w:lvlJc w:val="left"/>
      <w:pPr>
        <w:ind w:left="1495" w:hanging="360"/>
      </w:pPr>
      <w:rPr>
        <w:rFonts w:ascii="Wingdings" w:hAnsi="Wingdings" w:hint="default"/>
      </w:rPr>
    </w:lvl>
    <w:lvl w:ilvl="1" w:tplc="0C090003">
      <w:start w:val="1"/>
      <w:numFmt w:val="bullet"/>
      <w:lvlText w:val="o"/>
      <w:lvlJc w:val="left"/>
      <w:pPr>
        <w:ind w:left="2215" w:hanging="360"/>
      </w:pPr>
      <w:rPr>
        <w:rFonts w:ascii="Courier New" w:hAnsi="Courier New" w:cs="Courier New" w:hint="default"/>
      </w:rPr>
    </w:lvl>
    <w:lvl w:ilvl="2" w:tplc="0C090005">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21" w15:restartNumberingAfterBreak="0">
    <w:nsid w:val="3F9A3B70"/>
    <w:multiLevelType w:val="hybridMultilevel"/>
    <w:tmpl w:val="DEECB570"/>
    <w:lvl w:ilvl="0" w:tplc="24C899A6">
      <w:start w:val="3"/>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43A55C57"/>
    <w:multiLevelType w:val="multilevel"/>
    <w:tmpl w:val="38D819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ListParagraph"/>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032E61"/>
    <w:multiLevelType w:val="multilevel"/>
    <w:tmpl w:val="41E09778"/>
    <w:lvl w:ilvl="0">
      <w:start w:val="1"/>
      <w:numFmt w:val="decimal"/>
      <w:lvlText w:val="%1"/>
      <w:lvlJc w:val="left"/>
      <w:pPr>
        <w:tabs>
          <w:tab w:val="num" w:pos="432"/>
        </w:tabs>
        <w:ind w:left="432" w:hanging="432"/>
      </w:pPr>
      <w:rPr>
        <w:rFonts w:ascii="Franklin Gothic Demi" w:hAnsi="Franklin Gothic Demi" w:hint="default"/>
        <w:b w:val="0"/>
        <w:i w:val="0"/>
        <w:sz w:val="32"/>
        <w:szCs w:val="32"/>
      </w:rPr>
    </w:lvl>
    <w:lvl w:ilvl="1">
      <w:start w:val="1"/>
      <w:numFmt w:val="decimal"/>
      <w:lvlText w:val="%1.%2"/>
      <w:lvlJc w:val="left"/>
      <w:pPr>
        <w:tabs>
          <w:tab w:val="num" w:pos="576"/>
        </w:tabs>
        <w:ind w:left="576" w:hanging="576"/>
      </w:pPr>
      <w:rPr>
        <w:rFonts w:ascii="Franklin Gothic Book" w:hAnsi="Franklin Gothic Book" w:hint="default"/>
        <w:b w:val="0"/>
        <w:i w:val="0"/>
        <w:sz w:val="28"/>
        <w:szCs w:val="28"/>
      </w:rPr>
    </w:lvl>
    <w:lvl w:ilvl="2">
      <w:start w:val="1"/>
      <w:numFmt w:val="decimal"/>
      <w:lvlText w:val="%1.%2.%3"/>
      <w:lvlJc w:val="left"/>
      <w:pPr>
        <w:tabs>
          <w:tab w:val="num" w:pos="720"/>
        </w:tabs>
        <w:ind w:left="720" w:hanging="720"/>
      </w:pPr>
      <w:rPr>
        <w:rFonts w:ascii="Franklin Gothic Demi" w:hAnsi="Franklin Gothic Demi"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AE62B4B"/>
    <w:multiLevelType w:val="hybridMultilevel"/>
    <w:tmpl w:val="F3D2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3F73F9"/>
    <w:multiLevelType w:val="hybridMultilevel"/>
    <w:tmpl w:val="EF7C29C2"/>
    <w:lvl w:ilvl="0" w:tplc="0C090005">
      <w:start w:val="1"/>
      <w:numFmt w:val="bullet"/>
      <w:lvlText w:val=""/>
      <w:lvlJc w:val="left"/>
      <w:pPr>
        <w:ind w:left="1015" w:hanging="360"/>
      </w:pPr>
      <w:rPr>
        <w:rFonts w:ascii="Wingdings" w:hAnsi="Wingdings"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26" w15:restartNumberingAfterBreak="0">
    <w:nsid w:val="57674FEC"/>
    <w:multiLevelType w:val="hybridMultilevel"/>
    <w:tmpl w:val="B7B4F3F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5A5B1592"/>
    <w:multiLevelType w:val="hybridMultilevel"/>
    <w:tmpl w:val="829402AE"/>
    <w:lvl w:ilvl="0" w:tplc="24C899A6">
      <w:start w:val="3"/>
      <w:numFmt w:val="bullet"/>
      <w:lvlText w:val="-"/>
      <w:lvlJc w:val="left"/>
      <w:pPr>
        <w:ind w:left="2160" w:hanging="360"/>
      </w:pPr>
      <w:rPr>
        <w:rFonts w:ascii="Arial" w:eastAsia="Times New Roman"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5C753215"/>
    <w:multiLevelType w:val="hybridMultilevel"/>
    <w:tmpl w:val="BB80C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5D4C86"/>
    <w:multiLevelType w:val="multilevel"/>
    <w:tmpl w:val="5E88F6A8"/>
    <w:lvl w:ilvl="0">
      <w:start w:val="1"/>
      <w:numFmt w:val="decimal"/>
      <w:lvlText w:val="%1"/>
      <w:lvlJc w:val="left"/>
      <w:pPr>
        <w:tabs>
          <w:tab w:val="num" w:pos="432"/>
        </w:tabs>
        <w:ind w:left="432" w:hanging="432"/>
      </w:pPr>
      <w:rPr>
        <w:rFonts w:ascii="Arial Black" w:hAnsi="Arial Black" w:hint="default"/>
        <w:b w:val="0"/>
        <w:i w:val="0"/>
        <w:sz w:val="28"/>
        <w:szCs w:val="28"/>
      </w:rPr>
    </w:lvl>
    <w:lvl w:ilvl="1">
      <w:start w:val="1"/>
      <w:numFmt w:val="decimal"/>
      <w:lvlText w:val="%1.%2"/>
      <w:lvlJc w:val="left"/>
      <w:pPr>
        <w:tabs>
          <w:tab w:val="num" w:pos="576"/>
        </w:tabs>
        <w:ind w:left="576" w:hanging="576"/>
      </w:pPr>
      <w:rPr>
        <w:rFonts w:ascii="Arial Black" w:hAnsi="Arial Black" w:hint="default"/>
        <w:b w:val="0"/>
        <w:i w:val="0"/>
        <w:sz w:val="24"/>
        <w:szCs w:val="24"/>
      </w:rPr>
    </w:lvl>
    <w:lvl w:ilvl="2">
      <w:start w:val="1"/>
      <w:numFmt w:val="decimal"/>
      <w:lvlText w:val="%1.%2.%3"/>
      <w:lvlJc w:val="left"/>
      <w:pPr>
        <w:tabs>
          <w:tab w:val="num" w:pos="720"/>
        </w:tabs>
        <w:ind w:left="720" w:hanging="720"/>
      </w:pPr>
      <w:rPr>
        <w:rFonts w:ascii="Franklin Gothic Demi" w:hAnsi="Franklin Gothic Demi"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5A42033"/>
    <w:multiLevelType w:val="hybridMultilevel"/>
    <w:tmpl w:val="DB3C4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575190"/>
    <w:multiLevelType w:val="multilevel"/>
    <w:tmpl w:val="938014C8"/>
    <w:lvl w:ilvl="0">
      <w:start w:val="1"/>
      <w:numFmt w:val="decimal"/>
      <w:lvlText w:val="%1"/>
      <w:lvlJc w:val="left"/>
      <w:pPr>
        <w:tabs>
          <w:tab w:val="num" w:pos="432"/>
        </w:tabs>
        <w:ind w:left="432" w:hanging="432"/>
      </w:pPr>
      <w:rPr>
        <w:rFonts w:ascii="Franklin Gothic Demi" w:hAnsi="Franklin Gothic Demi" w:hint="default"/>
        <w:b w:val="0"/>
        <w:i w:val="0"/>
        <w:sz w:val="32"/>
        <w:szCs w:val="32"/>
      </w:rPr>
    </w:lvl>
    <w:lvl w:ilvl="1">
      <w:start w:val="1"/>
      <w:numFmt w:val="decimal"/>
      <w:lvlText w:val="%1.%2"/>
      <w:lvlJc w:val="left"/>
      <w:pPr>
        <w:tabs>
          <w:tab w:val="num" w:pos="576"/>
        </w:tabs>
        <w:ind w:left="576" w:hanging="576"/>
      </w:pPr>
      <w:rPr>
        <w:rFonts w:ascii="Arial" w:hAnsi="Arial" w:hint="default"/>
        <w:b/>
        <w:i w:val="0"/>
        <w:sz w:val="28"/>
        <w:szCs w:val="28"/>
      </w:rPr>
    </w:lvl>
    <w:lvl w:ilvl="2">
      <w:start w:val="1"/>
      <w:numFmt w:val="decimal"/>
      <w:lvlText w:val="%1.%2.%3"/>
      <w:lvlJc w:val="left"/>
      <w:pPr>
        <w:tabs>
          <w:tab w:val="num" w:pos="720"/>
        </w:tabs>
        <w:ind w:left="720" w:hanging="720"/>
      </w:pPr>
      <w:rPr>
        <w:rFonts w:ascii="Franklin Gothic Demi" w:hAnsi="Franklin Gothic Demi"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8A30966"/>
    <w:multiLevelType w:val="multilevel"/>
    <w:tmpl w:val="2528BCD8"/>
    <w:lvl w:ilvl="0">
      <w:start w:val="1"/>
      <w:numFmt w:val="decimal"/>
      <w:lvlText w:val="%1"/>
      <w:lvlJc w:val="left"/>
      <w:pPr>
        <w:tabs>
          <w:tab w:val="num" w:pos="432"/>
        </w:tabs>
        <w:ind w:left="432" w:hanging="432"/>
      </w:pPr>
      <w:rPr>
        <w:rFonts w:ascii="Arial Black" w:hAnsi="Arial Black" w:hint="default"/>
        <w:b w:val="0"/>
        <w:i w:val="0"/>
        <w:sz w:val="28"/>
        <w:szCs w:val="28"/>
      </w:rPr>
    </w:lvl>
    <w:lvl w:ilvl="1">
      <w:start w:val="1"/>
      <w:numFmt w:val="decimal"/>
      <w:lvlText w:val="%1.%2"/>
      <w:lvlJc w:val="left"/>
      <w:pPr>
        <w:tabs>
          <w:tab w:val="num" w:pos="576"/>
        </w:tabs>
        <w:ind w:left="576" w:hanging="576"/>
      </w:pPr>
      <w:rPr>
        <w:rFonts w:ascii="Arial" w:hAnsi="Arial" w:hint="default"/>
        <w:b/>
        <w:i w:val="0"/>
        <w:sz w:val="28"/>
        <w:szCs w:val="28"/>
      </w:rPr>
    </w:lvl>
    <w:lvl w:ilvl="2">
      <w:start w:val="1"/>
      <w:numFmt w:val="decimal"/>
      <w:lvlText w:val="%1.%2.%3"/>
      <w:lvlJc w:val="left"/>
      <w:pPr>
        <w:tabs>
          <w:tab w:val="num" w:pos="720"/>
        </w:tabs>
        <w:ind w:left="720" w:hanging="720"/>
      </w:pPr>
      <w:rPr>
        <w:rFonts w:ascii="Franklin Gothic Demi" w:hAnsi="Franklin Gothic Demi"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C77728E"/>
    <w:multiLevelType w:val="hybridMultilevel"/>
    <w:tmpl w:val="F20EC94C"/>
    <w:lvl w:ilvl="0" w:tplc="24C899A6">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396172"/>
    <w:multiLevelType w:val="singleLevel"/>
    <w:tmpl w:val="57FE359E"/>
    <w:lvl w:ilvl="0">
      <w:start w:val="1"/>
      <w:numFmt w:val="bullet"/>
      <w:pStyle w:val="BulletFormat"/>
      <w:lvlText w:val=""/>
      <w:lvlJc w:val="left"/>
      <w:pPr>
        <w:tabs>
          <w:tab w:val="num" w:pos="360"/>
        </w:tabs>
        <w:ind w:left="360" w:hanging="360"/>
      </w:pPr>
      <w:rPr>
        <w:rFonts w:ascii="Symbol" w:hAnsi="Symbol" w:hint="default"/>
      </w:rPr>
    </w:lvl>
  </w:abstractNum>
  <w:abstractNum w:abstractNumId="35" w15:restartNumberingAfterBreak="0">
    <w:nsid w:val="71E23EF7"/>
    <w:multiLevelType w:val="hybridMultilevel"/>
    <w:tmpl w:val="B76058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751B6ECD"/>
    <w:multiLevelType w:val="multilevel"/>
    <w:tmpl w:val="D80025B4"/>
    <w:lvl w:ilvl="0">
      <w:start w:val="1"/>
      <w:numFmt w:val="upperLetter"/>
      <w:lvlText w:val="Appendix %1:"/>
      <w:lvlJc w:val="left"/>
      <w:pPr>
        <w:tabs>
          <w:tab w:val="num" w:pos="0"/>
        </w:tabs>
        <w:ind w:left="0" w:firstLine="0"/>
      </w:pPr>
      <w:rPr>
        <w:rFonts w:ascii="Arial Black" w:hAnsi="Arial Black"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84E1187"/>
    <w:multiLevelType w:val="multilevel"/>
    <w:tmpl w:val="C6961CE0"/>
    <w:lvl w:ilvl="0">
      <w:start w:val="1"/>
      <w:numFmt w:val="upperLetter"/>
      <w:lvlText w:val="Appendix %1"/>
      <w:lvlJc w:val="left"/>
      <w:pPr>
        <w:tabs>
          <w:tab w:val="num" w:pos="1429"/>
        </w:tabs>
        <w:ind w:left="1429" w:hanging="360"/>
      </w:pPr>
      <w:rPr>
        <w:rFonts w:ascii="Arial Black" w:hAnsi="Arial Black"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6A2962"/>
    <w:multiLevelType w:val="hybridMultilevel"/>
    <w:tmpl w:val="F80A2D76"/>
    <w:lvl w:ilvl="0" w:tplc="CABC3126">
      <w:numFmt w:val="bullet"/>
      <w:lvlText w:val="-"/>
      <w:lvlJc w:val="left"/>
      <w:pPr>
        <w:ind w:left="405" w:hanging="360"/>
      </w:pPr>
      <w:rPr>
        <w:rFonts w:ascii="Calibri" w:eastAsia="Times New Roman" w:hAnsi="Calibri"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9" w15:restartNumberingAfterBreak="0">
    <w:nsid w:val="7DEF07AA"/>
    <w:multiLevelType w:val="hybridMultilevel"/>
    <w:tmpl w:val="652821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7"/>
  </w:num>
  <w:num w:numId="2">
    <w:abstractNumId w:val="34"/>
  </w:num>
  <w:num w:numId="3">
    <w:abstractNumId w:val="17"/>
  </w:num>
  <w:num w:numId="4">
    <w:abstractNumId w:val="8"/>
  </w:num>
  <w:num w:numId="5">
    <w:abstractNumId w:val="23"/>
  </w:num>
  <w:num w:numId="6">
    <w:abstractNumId w:val="31"/>
  </w:num>
  <w:num w:numId="7">
    <w:abstractNumId w:val="32"/>
  </w:num>
  <w:num w:numId="8">
    <w:abstractNumId w:val="13"/>
  </w:num>
  <w:num w:numId="9">
    <w:abstractNumId w:val="29"/>
  </w:num>
  <w:num w:numId="10">
    <w:abstractNumId w:val="15"/>
  </w:num>
  <w:num w:numId="11">
    <w:abstractNumId w:val="6"/>
  </w:num>
  <w:num w:numId="12">
    <w:abstractNumId w:val="37"/>
  </w:num>
  <w:num w:numId="13">
    <w:abstractNumId w:val="3"/>
  </w:num>
  <w:num w:numId="14">
    <w:abstractNumId w:val="14"/>
  </w:num>
  <w:num w:numId="15">
    <w:abstractNumId w:val="12"/>
  </w:num>
  <w:num w:numId="16">
    <w:abstractNumId w:val="4"/>
  </w:num>
  <w:num w:numId="17">
    <w:abstractNumId w:val="16"/>
  </w:num>
  <w:num w:numId="18">
    <w:abstractNumId w:val="36"/>
  </w:num>
  <w:num w:numId="19">
    <w:abstractNumId w:val="18"/>
  </w:num>
  <w:num w:numId="20">
    <w:abstractNumId w:val="17"/>
  </w:num>
  <w:num w:numId="21">
    <w:abstractNumId w:val="17"/>
  </w:num>
  <w:num w:numId="22">
    <w:abstractNumId w:val="17"/>
  </w:num>
  <w:num w:numId="23">
    <w:abstractNumId w:val="17"/>
  </w:num>
  <w:num w:numId="24">
    <w:abstractNumId w:val="17"/>
  </w:num>
  <w:num w:numId="25">
    <w:abstractNumId w:val="1"/>
  </w:num>
  <w:num w:numId="26">
    <w:abstractNumId w:val="28"/>
  </w:num>
  <w:num w:numId="27">
    <w:abstractNumId w:val="39"/>
  </w:num>
  <w:num w:numId="28">
    <w:abstractNumId w:val="27"/>
  </w:num>
  <w:num w:numId="29">
    <w:abstractNumId w:val="10"/>
  </w:num>
  <w:num w:numId="30">
    <w:abstractNumId w:val="19"/>
  </w:num>
  <w:num w:numId="31">
    <w:abstractNumId w:val="24"/>
  </w:num>
  <w:num w:numId="32">
    <w:abstractNumId w:val="5"/>
  </w:num>
  <w:num w:numId="33">
    <w:abstractNumId w:val="11"/>
  </w:num>
  <w:num w:numId="34">
    <w:abstractNumId w:val="30"/>
  </w:num>
  <w:num w:numId="35">
    <w:abstractNumId w:val="33"/>
  </w:num>
  <w:num w:numId="36">
    <w:abstractNumId w:val="22"/>
  </w:num>
  <w:num w:numId="37">
    <w:abstractNumId w:val="0"/>
  </w:num>
  <w:num w:numId="38">
    <w:abstractNumId w:val="21"/>
  </w:num>
  <w:num w:numId="39">
    <w:abstractNumId w:val="35"/>
  </w:num>
  <w:num w:numId="40">
    <w:abstractNumId w:val="9"/>
  </w:num>
  <w:num w:numId="41">
    <w:abstractNumId w:val="26"/>
  </w:num>
  <w:num w:numId="42">
    <w:abstractNumId w:val="2"/>
  </w:num>
  <w:num w:numId="43">
    <w:abstractNumId w:val="25"/>
  </w:num>
  <w:num w:numId="44">
    <w:abstractNumId w:val="38"/>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A1MDc3sjAwNDIzNDJX0lEKTi0uzszPAykwrAUAaK4F5SwAAAA="/>
  </w:docVars>
  <w:rsids>
    <w:rsidRoot w:val="00557D8C"/>
    <w:rsid w:val="00011713"/>
    <w:rsid w:val="00021A07"/>
    <w:rsid w:val="000313EC"/>
    <w:rsid w:val="000353A4"/>
    <w:rsid w:val="00061ACC"/>
    <w:rsid w:val="0006531D"/>
    <w:rsid w:val="00070134"/>
    <w:rsid w:val="000825FE"/>
    <w:rsid w:val="00091A3E"/>
    <w:rsid w:val="000A3F1E"/>
    <w:rsid w:val="000D02BF"/>
    <w:rsid w:val="000E2213"/>
    <w:rsid w:val="000E24AF"/>
    <w:rsid w:val="000F7773"/>
    <w:rsid w:val="00106BDA"/>
    <w:rsid w:val="0011298B"/>
    <w:rsid w:val="00130ADB"/>
    <w:rsid w:val="0013570C"/>
    <w:rsid w:val="0014094E"/>
    <w:rsid w:val="001638B0"/>
    <w:rsid w:val="00163B47"/>
    <w:rsid w:val="001835EF"/>
    <w:rsid w:val="00193597"/>
    <w:rsid w:val="001954DB"/>
    <w:rsid w:val="001B5562"/>
    <w:rsid w:val="00232CB3"/>
    <w:rsid w:val="002565E3"/>
    <w:rsid w:val="002831BB"/>
    <w:rsid w:val="002A6CAD"/>
    <w:rsid w:val="002D41DA"/>
    <w:rsid w:val="002F4AF8"/>
    <w:rsid w:val="0030116C"/>
    <w:rsid w:val="00306C93"/>
    <w:rsid w:val="00335FC4"/>
    <w:rsid w:val="003763C5"/>
    <w:rsid w:val="0038257A"/>
    <w:rsid w:val="00395E6B"/>
    <w:rsid w:val="003A2216"/>
    <w:rsid w:val="003F64A9"/>
    <w:rsid w:val="00415928"/>
    <w:rsid w:val="0044476F"/>
    <w:rsid w:val="004467C1"/>
    <w:rsid w:val="00457E38"/>
    <w:rsid w:val="004646DE"/>
    <w:rsid w:val="00465185"/>
    <w:rsid w:val="00490742"/>
    <w:rsid w:val="004B7B71"/>
    <w:rsid w:val="004D339E"/>
    <w:rsid w:val="004E7812"/>
    <w:rsid w:val="00503556"/>
    <w:rsid w:val="00557D8C"/>
    <w:rsid w:val="005829FA"/>
    <w:rsid w:val="005851A1"/>
    <w:rsid w:val="005E710D"/>
    <w:rsid w:val="00600EF0"/>
    <w:rsid w:val="006404F9"/>
    <w:rsid w:val="00652C54"/>
    <w:rsid w:val="0065384E"/>
    <w:rsid w:val="00660119"/>
    <w:rsid w:val="006603C9"/>
    <w:rsid w:val="00665D03"/>
    <w:rsid w:val="006D57B1"/>
    <w:rsid w:val="0073483B"/>
    <w:rsid w:val="00745C0C"/>
    <w:rsid w:val="007640D7"/>
    <w:rsid w:val="00780891"/>
    <w:rsid w:val="00785152"/>
    <w:rsid w:val="007F0A33"/>
    <w:rsid w:val="007F1617"/>
    <w:rsid w:val="007F673D"/>
    <w:rsid w:val="008015C5"/>
    <w:rsid w:val="00830CA7"/>
    <w:rsid w:val="00851907"/>
    <w:rsid w:val="008609F1"/>
    <w:rsid w:val="00863AC4"/>
    <w:rsid w:val="00867535"/>
    <w:rsid w:val="00875FA4"/>
    <w:rsid w:val="00896C58"/>
    <w:rsid w:val="008F45B3"/>
    <w:rsid w:val="008F77A8"/>
    <w:rsid w:val="009147F5"/>
    <w:rsid w:val="00926820"/>
    <w:rsid w:val="0093104F"/>
    <w:rsid w:val="00941288"/>
    <w:rsid w:val="00993FFF"/>
    <w:rsid w:val="009A7E08"/>
    <w:rsid w:val="009F3672"/>
    <w:rsid w:val="00A234E1"/>
    <w:rsid w:val="00A33546"/>
    <w:rsid w:val="00A8561D"/>
    <w:rsid w:val="00AB781C"/>
    <w:rsid w:val="00AC4C76"/>
    <w:rsid w:val="00AD6D8B"/>
    <w:rsid w:val="00AE3F67"/>
    <w:rsid w:val="00B20258"/>
    <w:rsid w:val="00B251AF"/>
    <w:rsid w:val="00B57688"/>
    <w:rsid w:val="00B63F84"/>
    <w:rsid w:val="00B76848"/>
    <w:rsid w:val="00B82293"/>
    <w:rsid w:val="00BA3ABD"/>
    <w:rsid w:val="00BF0F28"/>
    <w:rsid w:val="00C410D3"/>
    <w:rsid w:val="00C52FA3"/>
    <w:rsid w:val="00C62867"/>
    <w:rsid w:val="00C71B4B"/>
    <w:rsid w:val="00C7566F"/>
    <w:rsid w:val="00C959D3"/>
    <w:rsid w:val="00CD04C7"/>
    <w:rsid w:val="00D57EE0"/>
    <w:rsid w:val="00D63368"/>
    <w:rsid w:val="00D97AEB"/>
    <w:rsid w:val="00DA084A"/>
    <w:rsid w:val="00DA5A6C"/>
    <w:rsid w:val="00DC41D9"/>
    <w:rsid w:val="00DD14B4"/>
    <w:rsid w:val="00DF48D3"/>
    <w:rsid w:val="00E1317B"/>
    <w:rsid w:val="00E2553D"/>
    <w:rsid w:val="00E25A3C"/>
    <w:rsid w:val="00E25AF7"/>
    <w:rsid w:val="00E43015"/>
    <w:rsid w:val="00EA4771"/>
    <w:rsid w:val="00EA47FC"/>
    <w:rsid w:val="00EB159A"/>
    <w:rsid w:val="00ED6155"/>
    <w:rsid w:val="00ED7BCD"/>
    <w:rsid w:val="00EE7577"/>
    <w:rsid w:val="00F1329A"/>
    <w:rsid w:val="00F260C3"/>
    <w:rsid w:val="00F27FBD"/>
    <w:rsid w:val="00F3046C"/>
    <w:rsid w:val="00F45BED"/>
    <w:rsid w:val="00F648C2"/>
    <w:rsid w:val="00F678BC"/>
    <w:rsid w:val="00F8283A"/>
    <w:rsid w:val="00F83C9F"/>
    <w:rsid w:val="00F90B67"/>
    <w:rsid w:val="00FA6933"/>
    <w:rsid w:val="00FB68DD"/>
    <w:rsid w:val="00FC4A89"/>
    <w:rsid w:val="00FC55C4"/>
    <w:rsid w:val="00FE2403"/>
    <w:rsid w:val="00FE3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22D53"/>
  <w15:docId w15:val="{FD748E83-74EC-4FDA-9337-0E682626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60" w:lineRule="atLeast"/>
      <w:ind w:left="709"/>
      <w:jc w:val="both"/>
    </w:pPr>
    <w:rPr>
      <w:rFonts w:ascii="Arial" w:hAnsi="Arial"/>
      <w:sz w:val="22"/>
      <w:lang w:eastAsia="en-US"/>
    </w:rPr>
  </w:style>
  <w:style w:type="paragraph" w:styleId="Heading1">
    <w:name w:val="heading 1"/>
    <w:basedOn w:val="Normal"/>
    <w:next w:val="Normal"/>
    <w:qFormat/>
    <w:rsid w:val="000A3F1E"/>
    <w:pPr>
      <w:keepNext/>
      <w:numPr>
        <w:numId w:val="24"/>
      </w:numPr>
      <w:spacing w:after="120" w:line="400" w:lineRule="atLeast"/>
      <w:outlineLvl w:val="0"/>
    </w:pPr>
    <w:rPr>
      <w:rFonts w:asciiTheme="minorHAnsi" w:hAnsiTheme="minorHAnsi" w:cs="Arial"/>
      <w:b/>
      <w:bCs/>
      <w:kern w:val="32"/>
      <w:sz w:val="32"/>
      <w:szCs w:val="32"/>
      <w:lang w:val="en-US"/>
    </w:rPr>
  </w:style>
  <w:style w:type="paragraph" w:styleId="Heading2">
    <w:name w:val="heading 2"/>
    <w:basedOn w:val="Normal"/>
    <w:next w:val="Normal"/>
    <w:qFormat/>
    <w:pPr>
      <w:keepNext/>
      <w:numPr>
        <w:ilvl w:val="1"/>
        <w:numId w:val="24"/>
      </w:numPr>
      <w:spacing w:after="60" w:line="400" w:lineRule="atLeast"/>
      <w:outlineLvl w:val="1"/>
    </w:pPr>
    <w:rPr>
      <w:rFonts w:ascii="Arial Black" w:hAnsi="Arial Black" w:cs="Arial"/>
      <w:bCs/>
      <w:iCs/>
      <w:sz w:val="24"/>
      <w:szCs w:val="24"/>
      <w:lang w:val="en-US"/>
    </w:rPr>
  </w:style>
  <w:style w:type="paragraph" w:styleId="Heading3">
    <w:name w:val="heading 3"/>
    <w:basedOn w:val="Normal"/>
    <w:next w:val="Normal"/>
    <w:qFormat/>
    <w:pPr>
      <w:keepNext/>
      <w:numPr>
        <w:ilvl w:val="2"/>
        <w:numId w:val="24"/>
      </w:numPr>
      <w:spacing w:before="113" w:after="113"/>
      <w:outlineLvl w:val="2"/>
    </w:pPr>
    <w:rPr>
      <w:rFonts w:ascii="Arial Black" w:hAnsi="Arial Black" w:cs="Arial"/>
      <w:bCs/>
      <w:sz w:val="18"/>
      <w:szCs w:val="24"/>
      <w:lang w:val="en-US"/>
    </w:rPr>
  </w:style>
  <w:style w:type="paragraph" w:styleId="Heading4">
    <w:name w:val="heading 4"/>
    <w:basedOn w:val="Normal"/>
    <w:next w:val="Normal"/>
    <w:qFormat/>
    <w:rsid w:val="00867535"/>
    <w:pPr>
      <w:keepNext/>
      <w:numPr>
        <w:ilvl w:val="3"/>
        <w:numId w:val="24"/>
      </w:numPr>
      <w:tabs>
        <w:tab w:val="clear" w:pos="425"/>
        <w:tab w:val="left" w:pos="1134"/>
      </w:tabs>
      <w:outlineLvl w:val="3"/>
    </w:pPr>
    <w:rPr>
      <w:rFonts w:ascii="Arial Black" w:hAnsi="Arial Black"/>
      <w:sz w:val="18"/>
    </w:rPr>
  </w:style>
  <w:style w:type="paragraph" w:styleId="Heading5">
    <w:name w:val="heading 5"/>
    <w:basedOn w:val="Normal"/>
    <w:next w:val="BodyText"/>
    <w:qFormat/>
    <w:pPr>
      <w:numPr>
        <w:ilvl w:val="4"/>
        <w:numId w:val="24"/>
      </w:numPr>
      <w:spacing w:before="360"/>
      <w:outlineLvl w:val="4"/>
    </w:pPr>
    <w:rPr>
      <w:i/>
    </w:rPr>
  </w:style>
  <w:style w:type="paragraph" w:styleId="Heading6">
    <w:name w:val="heading 6"/>
    <w:basedOn w:val="Normal"/>
    <w:next w:val="Normal"/>
    <w:qFormat/>
    <w:pPr>
      <w:numPr>
        <w:ilvl w:val="5"/>
        <w:numId w:val="24"/>
      </w:numPr>
      <w:spacing w:before="240" w:after="60"/>
      <w:outlineLvl w:val="5"/>
    </w:pPr>
    <w:rPr>
      <w:i/>
      <w:sz w:val="24"/>
    </w:rPr>
  </w:style>
  <w:style w:type="paragraph" w:styleId="Heading7">
    <w:name w:val="heading 7"/>
    <w:basedOn w:val="Normal"/>
    <w:next w:val="Normal"/>
    <w:qFormat/>
    <w:pPr>
      <w:numPr>
        <w:ilvl w:val="6"/>
        <w:numId w:val="24"/>
      </w:numPr>
      <w:spacing w:before="240" w:after="60"/>
      <w:outlineLvl w:val="6"/>
    </w:pPr>
    <w:rPr>
      <w:sz w:val="23"/>
    </w:rPr>
  </w:style>
  <w:style w:type="paragraph" w:styleId="Heading8">
    <w:name w:val="heading 8"/>
    <w:basedOn w:val="Normal"/>
    <w:next w:val="Normal"/>
    <w:qFormat/>
    <w:pPr>
      <w:numPr>
        <w:ilvl w:val="7"/>
        <w:numId w:val="24"/>
      </w:numPr>
      <w:spacing w:before="240" w:after="60"/>
      <w:outlineLvl w:val="7"/>
    </w:pPr>
    <w:rPr>
      <w:i/>
      <w:sz w:val="23"/>
    </w:rPr>
  </w:style>
  <w:style w:type="paragraph" w:styleId="Heading9">
    <w:name w:val="heading 9"/>
    <w:basedOn w:val="Normal"/>
    <w:next w:val="Normal"/>
    <w:qFormat/>
    <w:pPr>
      <w:numPr>
        <w:ilvl w:val="8"/>
        <w:numId w:val="24"/>
      </w:numPr>
      <w:tabs>
        <w:tab w:val="clear" w:pos="8955"/>
        <w:tab w:val="num" w:pos="1584"/>
      </w:tabs>
      <w:spacing w:before="2552" w:after="60"/>
      <w:ind w:left="1584"/>
      <w:jc w:val="right"/>
      <w:outlineLvl w:val="8"/>
    </w:pPr>
    <w:rPr>
      <w:rFonts w:ascii="Arial Black" w:hAnsi="Arial 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2" w:space="6" w:color="C0C0C0"/>
      </w:pBdr>
      <w:tabs>
        <w:tab w:val="center" w:pos="4956"/>
        <w:tab w:val="right" w:pos="9855"/>
      </w:tabs>
    </w:pPr>
    <w:rPr>
      <w:rFonts w:ascii="Arial Narrow" w:hAnsi="Arial Narrow"/>
      <w:color w:val="C0C0C0"/>
      <w:sz w:val="14"/>
    </w:rPr>
  </w:style>
  <w:style w:type="paragraph" w:styleId="Footer">
    <w:name w:val="footer"/>
    <w:basedOn w:val="Normal"/>
    <w:link w:val="FooterChar"/>
    <w:uiPriority w:val="99"/>
    <w:pPr>
      <w:pBdr>
        <w:top w:val="single" w:sz="4" w:space="5" w:color="C0C0C0"/>
      </w:pBdr>
      <w:tabs>
        <w:tab w:val="right" w:pos="9855"/>
      </w:tabs>
      <w:spacing w:after="0"/>
      <w:jc w:val="left"/>
    </w:pPr>
    <w:rPr>
      <w:rFonts w:ascii="Arial Narrow" w:hAnsi="Arial Narrow"/>
      <w:color w:val="C0C0C0"/>
      <w:sz w:val="14"/>
    </w:rPr>
  </w:style>
  <w:style w:type="character" w:styleId="PageNumber">
    <w:name w:val="page number"/>
    <w:basedOn w:val="DefaultParagraphFont"/>
    <w:rPr>
      <w:rFonts w:ascii="Arial" w:hAnsi="Arial" w:cs="Arial"/>
    </w:rPr>
  </w:style>
  <w:style w:type="paragraph" w:styleId="Title">
    <w:name w:val="Title"/>
    <w:basedOn w:val="Normal"/>
    <w:link w:val="TitleChar"/>
    <w:qFormat/>
    <w:pPr>
      <w:spacing w:before="360" w:after="360"/>
      <w:jc w:val="center"/>
    </w:pPr>
    <w:rPr>
      <w:rFonts w:ascii="Arial Black" w:hAnsi="Arial Black"/>
      <w:sz w:val="32"/>
      <w:lang w:val="en-GB"/>
    </w:rPr>
  </w:style>
  <w:style w:type="paragraph" w:styleId="TOC4">
    <w:name w:val="toc 4"/>
    <w:basedOn w:val="Normal"/>
    <w:next w:val="Normal"/>
    <w:autoRedefine/>
    <w:semiHidden/>
    <w:pPr>
      <w:ind w:left="660"/>
    </w:pPr>
  </w:style>
  <w:style w:type="paragraph" w:styleId="TOC1">
    <w:name w:val="toc 1"/>
    <w:basedOn w:val="Normal"/>
    <w:next w:val="Normal"/>
    <w:autoRedefine/>
    <w:semiHidden/>
    <w:pPr>
      <w:tabs>
        <w:tab w:val="left" w:pos="574"/>
        <w:tab w:val="right" w:pos="9085"/>
      </w:tabs>
      <w:spacing w:before="240"/>
      <w:ind w:left="0"/>
    </w:pPr>
    <w:rPr>
      <w:noProof/>
      <w:szCs w:val="22"/>
    </w:rPr>
  </w:style>
  <w:style w:type="paragraph" w:styleId="TOC2">
    <w:name w:val="toc 2"/>
    <w:basedOn w:val="Normal"/>
    <w:next w:val="Normal"/>
    <w:autoRedefine/>
    <w:semiHidden/>
    <w:pPr>
      <w:tabs>
        <w:tab w:val="left" w:pos="1134"/>
        <w:tab w:val="right" w:pos="9085"/>
      </w:tabs>
      <w:spacing w:before="120" w:after="120"/>
      <w:ind w:left="574"/>
    </w:pPr>
    <w:rPr>
      <w:noProof/>
    </w:rPr>
  </w:style>
  <w:style w:type="paragraph" w:styleId="TOC3">
    <w:name w:val="toc 3"/>
    <w:basedOn w:val="Normal"/>
    <w:next w:val="Normal"/>
    <w:autoRedefine/>
    <w:semiHidden/>
    <w:pPr>
      <w:tabs>
        <w:tab w:val="left" w:pos="1988"/>
        <w:tab w:val="right" w:pos="9085"/>
      </w:tabs>
      <w:spacing w:after="0"/>
      <w:ind w:left="1134"/>
    </w:pPr>
    <w:rPr>
      <w:noProof/>
    </w:rPr>
  </w:style>
  <w:style w:type="paragraph" w:styleId="Caption">
    <w:name w:val="caption"/>
    <w:basedOn w:val="Normal"/>
    <w:next w:val="Normal"/>
    <w:qFormat/>
    <w:rPr>
      <w:bCs/>
      <w:sz w:val="16"/>
    </w:rPr>
  </w:style>
  <w:style w:type="paragraph" w:styleId="TOC5">
    <w:name w:val="toc 5"/>
    <w:basedOn w:val="Normal"/>
    <w:next w:val="Normal"/>
    <w:autoRedefine/>
    <w:semiHidden/>
    <w:pPr>
      <w:tabs>
        <w:tab w:val="left" w:pos="1418"/>
        <w:tab w:val="left" w:pos="1986"/>
        <w:tab w:val="right" w:pos="9085"/>
      </w:tabs>
      <w:spacing w:before="240"/>
      <w:ind w:left="574"/>
    </w:pPr>
    <w:rPr>
      <w:caps/>
      <w:noProof/>
    </w:rPr>
  </w:style>
  <w:style w:type="paragraph" w:customStyle="1" w:styleId="TitlePage">
    <w:name w:val="Title Page"/>
    <w:basedOn w:val="Normal"/>
    <w:pPr>
      <w:pBdr>
        <w:top w:val="single" w:sz="2" w:space="1" w:color="796E53"/>
        <w:bottom w:val="single" w:sz="2" w:space="1" w:color="796E53"/>
      </w:pBdr>
      <w:spacing w:before="4800" w:line="300" w:lineRule="auto"/>
      <w:ind w:left="0"/>
      <w:jc w:val="center"/>
    </w:pPr>
    <w:rPr>
      <w:rFonts w:ascii="Arial Black" w:hAnsi="Arial Black"/>
      <w:color w:val="796E53"/>
      <w:sz w:val="48"/>
    </w:rPr>
  </w:style>
  <w:style w:type="paragraph" w:styleId="BodyText">
    <w:name w:val="Body Text"/>
    <w:basedOn w:val="Normal"/>
    <w:pPr>
      <w:spacing w:after="120"/>
    </w:pPr>
  </w:style>
  <w:style w:type="paragraph" w:customStyle="1" w:styleId="TableText">
    <w:name w:val="Table Text"/>
    <w:basedOn w:val="Normal"/>
    <w:pPr>
      <w:spacing w:after="0"/>
      <w:ind w:left="0" w:right="-250"/>
    </w:pPr>
    <w:rPr>
      <w:sz w:val="20"/>
    </w:rPr>
  </w:style>
  <w:style w:type="paragraph" w:customStyle="1" w:styleId="BulletFormat">
    <w:name w:val="Bullet Format"/>
    <w:basedOn w:val="Normal"/>
    <w:pPr>
      <w:numPr>
        <w:numId w:val="2"/>
      </w:numPr>
      <w:tabs>
        <w:tab w:val="clear" w:pos="360"/>
        <w:tab w:val="left" w:pos="1134"/>
      </w:tabs>
      <w:spacing w:after="113"/>
      <w:ind w:left="1134" w:hanging="425"/>
    </w:pPr>
    <w:rPr>
      <w:lang w:val="en-US"/>
    </w:rPr>
  </w:style>
  <w:style w:type="paragraph" w:customStyle="1" w:styleId="Address">
    <w:name w:val="Address"/>
    <w:basedOn w:val="Normal"/>
    <w:pPr>
      <w:spacing w:after="0"/>
      <w:jc w:val="center"/>
    </w:pPr>
    <w:rPr>
      <w:rFonts w:ascii="Arial Black" w:hAnsi="Arial Black"/>
      <w:sz w:val="16"/>
    </w:rPr>
  </w:style>
  <w:style w:type="paragraph" w:customStyle="1" w:styleId="TableHeading">
    <w:name w:val="Table Heading"/>
    <w:basedOn w:val="TableText"/>
    <w:pPr>
      <w:spacing w:line="240" w:lineRule="auto"/>
    </w:pPr>
    <w:rPr>
      <w:rFonts w:ascii="Arial Black" w:hAnsi="Arial Black"/>
      <w:sz w:val="18"/>
    </w:r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ListParagraph">
    <w:name w:val="List Paragraph"/>
    <w:basedOn w:val="Normal"/>
    <w:uiPriority w:val="34"/>
    <w:qFormat/>
    <w:rsid w:val="000A3F1E"/>
    <w:pPr>
      <w:numPr>
        <w:ilvl w:val="6"/>
        <w:numId w:val="36"/>
      </w:numPr>
      <w:spacing w:before="120" w:after="120" w:line="240" w:lineRule="auto"/>
      <w:ind w:left="317" w:hanging="357"/>
      <w:jc w:val="left"/>
    </w:pPr>
    <w:rPr>
      <w:rFonts w:asciiTheme="minorHAnsi" w:hAnsiTheme="minorHAnsi"/>
      <w:szCs w:val="22"/>
      <w:lang w:val="en-US"/>
    </w:rPr>
  </w:style>
  <w:style w:type="table" w:styleId="TableGrid">
    <w:name w:val="Table Grid"/>
    <w:basedOn w:val="TableNormal"/>
    <w:rsid w:val="00503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3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831BB"/>
    <w:rPr>
      <w:rFonts w:ascii="Tahoma" w:hAnsi="Tahoma" w:cs="Tahoma"/>
      <w:sz w:val="16"/>
      <w:szCs w:val="16"/>
      <w:lang w:eastAsia="en-US"/>
    </w:rPr>
  </w:style>
  <w:style w:type="character" w:customStyle="1" w:styleId="FooterChar">
    <w:name w:val="Footer Char"/>
    <w:basedOn w:val="DefaultParagraphFont"/>
    <w:link w:val="Footer"/>
    <w:uiPriority w:val="99"/>
    <w:rsid w:val="00ED6155"/>
    <w:rPr>
      <w:rFonts w:ascii="Arial Narrow" w:hAnsi="Arial Narrow"/>
      <w:color w:val="C0C0C0"/>
      <w:sz w:val="14"/>
      <w:lang w:eastAsia="en-US"/>
    </w:rPr>
  </w:style>
  <w:style w:type="paragraph" w:styleId="FootnoteText">
    <w:name w:val="footnote text"/>
    <w:basedOn w:val="Normal"/>
    <w:link w:val="FootnoteTextChar"/>
    <w:rsid w:val="00D97AEB"/>
    <w:pPr>
      <w:spacing w:after="0" w:line="240" w:lineRule="auto"/>
    </w:pPr>
    <w:rPr>
      <w:sz w:val="20"/>
    </w:rPr>
  </w:style>
  <w:style w:type="character" w:customStyle="1" w:styleId="FootnoteTextChar">
    <w:name w:val="Footnote Text Char"/>
    <w:basedOn w:val="DefaultParagraphFont"/>
    <w:link w:val="FootnoteText"/>
    <w:rsid w:val="00D97AEB"/>
    <w:rPr>
      <w:rFonts w:ascii="Arial" w:hAnsi="Arial"/>
      <w:lang w:eastAsia="en-US"/>
    </w:rPr>
  </w:style>
  <w:style w:type="character" w:styleId="FootnoteReference">
    <w:name w:val="footnote reference"/>
    <w:basedOn w:val="DefaultParagraphFont"/>
    <w:rsid w:val="00D97AEB"/>
    <w:rPr>
      <w:vertAlign w:val="superscript"/>
    </w:rPr>
  </w:style>
  <w:style w:type="character" w:styleId="Hyperlink">
    <w:name w:val="Hyperlink"/>
    <w:basedOn w:val="DefaultParagraphFont"/>
    <w:rsid w:val="00C52FA3"/>
    <w:rPr>
      <w:color w:val="0000FF" w:themeColor="hyperlink"/>
      <w:u w:val="single"/>
    </w:rPr>
  </w:style>
  <w:style w:type="character" w:styleId="CommentReference">
    <w:name w:val="annotation reference"/>
    <w:basedOn w:val="DefaultParagraphFont"/>
    <w:rsid w:val="00FC55C4"/>
    <w:rPr>
      <w:sz w:val="16"/>
      <w:szCs w:val="16"/>
    </w:rPr>
  </w:style>
  <w:style w:type="paragraph" w:styleId="CommentText">
    <w:name w:val="annotation text"/>
    <w:basedOn w:val="Normal"/>
    <w:link w:val="CommentTextChar"/>
    <w:rsid w:val="00FC55C4"/>
    <w:pPr>
      <w:spacing w:line="240" w:lineRule="auto"/>
    </w:pPr>
    <w:rPr>
      <w:sz w:val="20"/>
    </w:rPr>
  </w:style>
  <w:style w:type="character" w:customStyle="1" w:styleId="CommentTextChar">
    <w:name w:val="Comment Text Char"/>
    <w:basedOn w:val="DefaultParagraphFont"/>
    <w:link w:val="CommentText"/>
    <w:rsid w:val="00FC55C4"/>
    <w:rPr>
      <w:rFonts w:ascii="Arial" w:hAnsi="Arial"/>
      <w:lang w:eastAsia="en-US"/>
    </w:rPr>
  </w:style>
  <w:style w:type="paragraph" w:styleId="CommentSubject">
    <w:name w:val="annotation subject"/>
    <w:basedOn w:val="CommentText"/>
    <w:next w:val="CommentText"/>
    <w:link w:val="CommentSubjectChar"/>
    <w:rsid w:val="00FC55C4"/>
    <w:rPr>
      <w:b/>
      <w:bCs/>
    </w:rPr>
  </w:style>
  <w:style w:type="character" w:customStyle="1" w:styleId="CommentSubjectChar">
    <w:name w:val="Comment Subject Char"/>
    <w:basedOn w:val="CommentTextChar"/>
    <w:link w:val="CommentSubject"/>
    <w:rsid w:val="00FC55C4"/>
    <w:rPr>
      <w:rFonts w:ascii="Arial" w:hAnsi="Arial"/>
      <w:b/>
      <w:bCs/>
      <w:lang w:eastAsia="en-US"/>
    </w:rPr>
  </w:style>
  <w:style w:type="character" w:customStyle="1" w:styleId="TitleChar">
    <w:name w:val="Title Char"/>
    <w:basedOn w:val="DefaultParagraphFont"/>
    <w:link w:val="Title"/>
    <w:rsid w:val="00F260C3"/>
    <w:rPr>
      <w:rFonts w:ascii="Arial Black" w:hAnsi="Arial Black"/>
      <w:sz w:val="32"/>
      <w:lang w:val="en-GB" w:eastAsia="en-US"/>
    </w:rPr>
  </w:style>
  <w:style w:type="character" w:styleId="IntenseReference">
    <w:name w:val="Intense Reference"/>
    <w:basedOn w:val="DefaultParagraphFont"/>
    <w:uiPriority w:val="32"/>
    <w:qFormat/>
    <w:rsid w:val="00F260C3"/>
    <w:rPr>
      <w:b/>
      <w:bCs/>
      <w:smallCaps/>
      <w:color w:val="4F81BD" w:themeColor="accent1"/>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technical.rules@westernpower.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westernpower.com.au/documents/Western%20Power%20Users%20seeking%20Technical%20Rules%20Exemptions%20Guidelines_September_2016.pdf" TargetMode="External"/><Relationship Id="rId1" Type="http://schemas.openxmlformats.org/officeDocument/2006/relationships/hyperlink" Target="https://www.erawa.com.au/electricity/electricity-access/western-power-network/technical-ru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21BF4-2CC0-413F-B43E-220115C2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Insert client logo</vt:lpstr>
    </vt:vector>
  </TitlesOfParts>
  <Company>Amcer Business Services</Company>
  <LinksUpToDate>false</LinksUpToDate>
  <CharactersWithSpaces>11549</CharactersWithSpaces>
  <SharedDoc>false</SharedDoc>
  <HLinks>
    <vt:vector size="12" baseType="variant">
      <vt:variant>
        <vt:i4>524291</vt:i4>
      </vt:variant>
      <vt:variant>
        <vt:i4>-1</vt:i4>
      </vt:variant>
      <vt:variant>
        <vt:i4>1100</vt:i4>
      </vt:variant>
      <vt:variant>
        <vt:i4>1</vt:i4>
      </vt:variant>
      <vt:variant>
        <vt:lpwstr>http://busbar/Business_Entities/Corporate_Affairs/styleguide/cmyk_no_tagline.emf</vt:lpwstr>
      </vt:variant>
      <vt:variant>
        <vt:lpwstr/>
      </vt:variant>
      <vt:variant>
        <vt:i4>524291</vt:i4>
      </vt:variant>
      <vt:variant>
        <vt:i4>-1</vt:i4>
      </vt:variant>
      <vt:variant>
        <vt:i4>1109</vt:i4>
      </vt:variant>
      <vt:variant>
        <vt:i4>1</vt:i4>
      </vt:variant>
      <vt:variant>
        <vt:lpwstr>http://busbar/Business_Entities/Corporate_Affairs/styleguide/cmyk_no_tagline.emf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Power Network Users seeking Technical Rules exemptions</dc:title>
  <dc:creator>Western Power</dc:creator>
  <cp:lastModifiedBy>Simon Bumbak</cp:lastModifiedBy>
  <cp:revision>2</cp:revision>
  <cp:lastPrinted>2016-02-26T03:35:00Z</cp:lastPrinted>
  <dcterms:created xsi:type="dcterms:W3CDTF">2018-04-18T06:54:00Z</dcterms:created>
  <dcterms:modified xsi:type="dcterms:W3CDTF">2018-04-18T06:54:00Z</dcterms:modified>
</cp:coreProperties>
</file>